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70D96" w14:textId="16DBBC8A" w:rsidR="008A3C28" w:rsidRPr="000B7665" w:rsidRDefault="000B7665" w:rsidP="00797B6A">
      <w:pPr>
        <w:pStyle w:val="Heading1"/>
        <w:rPr>
          <w:rFonts w:asciiTheme="majorHAnsi" w:hAnsiTheme="majorHAnsi" w:cstheme="majorHAnsi"/>
          <w:color w:val="9BBB59" w:themeColor="accent3"/>
          <w:sz w:val="50"/>
          <w:szCs w:val="50"/>
        </w:rPr>
      </w:pPr>
      <w:r w:rsidRPr="000B7665">
        <w:rPr>
          <w:rFonts w:asciiTheme="majorHAnsi" w:hAnsiTheme="majorHAnsi" w:cstheme="majorHAnsi"/>
          <w:color w:val="9BBB59" w:themeColor="accent3"/>
          <w:sz w:val="50"/>
          <w:szCs w:val="50"/>
        </w:rPr>
        <w:t xml:space="preserve">Have a Grow Day </w:t>
      </w:r>
      <w:r w:rsidR="00DB39FD" w:rsidRPr="000B7665">
        <w:rPr>
          <w:rFonts w:asciiTheme="majorHAnsi" w:hAnsiTheme="majorHAnsi" w:cstheme="majorHAnsi"/>
          <w:color w:val="9BBB59" w:themeColor="accent3"/>
          <w:sz w:val="50"/>
          <w:szCs w:val="50"/>
        </w:rPr>
        <w:t xml:space="preserve">Risk </w:t>
      </w:r>
      <w:r w:rsidRPr="000B7665">
        <w:rPr>
          <w:rFonts w:asciiTheme="majorHAnsi" w:hAnsiTheme="majorHAnsi" w:cstheme="majorHAnsi"/>
          <w:color w:val="9BBB59" w:themeColor="accent3"/>
          <w:sz w:val="50"/>
          <w:szCs w:val="50"/>
        </w:rPr>
        <w:t>A</w:t>
      </w:r>
      <w:r w:rsidR="00DB39FD" w:rsidRPr="000B7665">
        <w:rPr>
          <w:rFonts w:asciiTheme="majorHAnsi" w:hAnsiTheme="majorHAnsi" w:cstheme="majorHAnsi"/>
          <w:color w:val="9BBB59" w:themeColor="accent3"/>
          <w:sz w:val="50"/>
          <w:szCs w:val="50"/>
        </w:rPr>
        <w:t>ssessment</w:t>
      </w:r>
    </w:p>
    <w:p w14:paraId="18070D97" w14:textId="503524BB" w:rsidR="00797B6A" w:rsidRPr="000B7665" w:rsidRDefault="000B7665" w:rsidP="00797B6A">
      <w:pPr>
        <w:pStyle w:val="Heading2"/>
        <w:rPr>
          <w:rFonts w:asciiTheme="majorHAnsi" w:hAnsiTheme="majorHAnsi" w:cstheme="majorHAnsi"/>
          <w:sz w:val="32"/>
          <w:szCs w:val="32"/>
        </w:rPr>
      </w:pPr>
      <w:r w:rsidRPr="000B7665">
        <w:rPr>
          <w:rFonts w:asciiTheme="majorHAnsi" w:hAnsiTheme="majorHAnsi" w:cstheme="majorHAnsi"/>
          <w:sz w:val="32"/>
          <w:szCs w:val="32"/>
        </w:rPr>
        <w:t xml:space="preserve">Host organisation </w:t>
      </w:r>
      <w:r w:rsidR="00797B6A" w:rsidRPr="000B7665">
        <w:rPr>
          <w:rFonts w:asciiTheme="majorHAnsi" w:hAnsiTheme="majorHAnsi" w:cstheme="majorHAnsi"/>
          <w:sz w:val="32"/>
          <w:szCs w:val="32"/>
        </w:rPr>
        <w:t xml:space="preserve">name: </w:t>
      </w:r>
      <w:r w:rsidR="00797B6A" w:rsidRPr="000B7665">
        <w:rPr>
          <w:rFonts w:asciiTheme="majorHAnsi" w:hAnsiTheme="majorHAnsi" w:cstheme="majorHAnsi"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97B6A" w:rsidRPr="000B7665">
        <w:rPr>
          <w:rFonts w:asciiTheme="majorHAnsi" w:hAnsiTheme="majorHAnsi" w:cstheme="majorHAnsi"/>
          <w:sz w:val="32"/>
          <w:szCs w:val="32"/>
        </w:rPr>
        <w:instrText xml:space="preserve"> FORMTEXT </w:instrText>
      </w:r>
      <w:r w:rsidR="00797B6A" w:rsidRPr="000B7665">
        <w:rPr>
          <w:rFonts w:asciiTheme="majorHAnsi" w:hAnsiTheme="majorHAnsi" w:cstheme="majorHAnsi"/>
          <w:sz w:val="32"/>
          <w:szCs w:val="32"/>
        </w:rPr>
      </w:r>
      <w:r w:rsidR="00797B6A" w:rsidRPr="000B7665">
        <w:rPr>
          <w:rFonts w:asciiTheme="majorHAnsi" w:hAnsiTheme="majorHAnsi" w:cstheme="majorHAnsi"/>
          <w:sz w:val="32"/>
          <w:szCs w:val="32"/>
        </w:rPr>
        <w:fldChar w:fldCharType="separate"/>
      </w:r>
      <w:r w:rsidR="00797B6A" w:rsidRPr="000B7665">
        <w:rPr>
          <w:rFonts w:asciiTheme="majorHAnsi" w:hAnsiTheme="majorHAnsi" w:cstheme="majorHAnsi"/>
          <w:sz w:val="32"/>
          <w:szCs w:val="32"/>
        </w:rPr>
        <w:t> </w:t>
      </w:r>
      <w:r w:rsidR="00797B6A" w:rsidRPr="000B7665">
        <w:rPr>
          <w:rFonts w:asciiTheme="majorHAnsi" w:hAnsiTheme="majorHAnsi" w:cstheme="majorHAnsi"/>
          <w:sz w:val="32"/>
          <w:szCs w:val="32"/>
        </w:rPr>
        <w:t> </w:t>
      </w:r>
      <w:r w:rsidR="00797B6A" w:rsidRPr="000B7665">
        <w:rPr>
          <w:rFonts w:asciiTheme="majorHAnsi" w:hAnsiTheme="majorHAnsi" w:cstheme="majorHAnsi"/>
          <w:sz w:val="32"/>
          <w:szCs w:val="32"/>
        </w:rPr>
        <w:t> </w:t>
      </w:r>
      <w:r w:rsidR="00797B6A" w:rsidRPr="000B7665">
        <w:rPr>
          <w:rFonts w:asciiTheme="majorHAnsi" w:hAnsiTheme="majorHAnsi" w:cstheme="majorHAnsi"/>
          <w:sz w:val="32"/>
          <w:szCs w:val="32"/>
        </w:rPr>
        <w:t> </w:t>
      </w:r>
      <w:r w:rsidR="00797B6A" w:rsidRPr="000B7665">
        <w:rPr>
          <w:rFonts w:asciiTheme="majorHAnsi" w:hAnsiTheme="majorHAnsi" w:cstheme="majorHAnsi"/>
          <w:sz w:val="32"/>
          <w:szCs w:val="32"/>
        </w:rPr>
        <w:t> </w:t>
      </w:r>
      <w:r w:rsidR="00797B6A" w:rsidRPr="000B7665">
        <w:rPr>
          <w:rFonts w:asciiTheme="majorHAnsi" w:hAnsiTheme="majorHAnsi" w:cstheme="majorHAnsi"/>
          <w:sz w:val="32"/>
          <w:szCs w:val="32"/>
        </w:rPr>
        <w:fldChar w:fldCharType="end"/>
      </w:r>
      <w:bookmarkEnd w:id="0"/>
      <w:r w:rsidR="00B200FE" w:rsidRPr="000B7665">
        <w:rPr>
          <w:rFonts w:asciiTheme="majorHAnsi" w:hAnsiTheme="majorHAnsi" w:cstheme="majorHAnsi"/>
          <w:sz w:val="32"/>
          <w:szCs w:val="32"/>
        </w:rPr>
        <w:tab/>
      </w:r>
      <w:r w:rsidR="00B200FE" w:rsidRPr="000B7665">
        <w:rPr>
          <w:rFonts w:asciiTheme="majorHAnsi" w:hAnsiTheme="majorHAnsi" w:cstheme="majorHAnsi"/>
          <w:sz w:val="32"/>
          <w:szCs w:val="32"/>
        </w:rPr>
        <w:tab/>
      </w:r>
      <w:r w:rsidR="00B200FE" w:rsidRPr="000B7665">
        <w:rPr>
          <w:rFonts w:asciiTheme="majorHAnsi" w:hAnsiTheme="majorHAnsi" w:cstheme="majorHAnsi"/>
          <w:sz w:val="32"/>
          <w:szCs w:val="32"/>
        </w:rPr>
        <w:tab/>
      </w:r>
    </w:p>
    <w:p w14:paraId="0B4EE69C" w14:textId="38AA54BA" w:rsidR="000B7665" w:rsidRDefault="000B7665" w:rsidP="00797B6A">
      <w:pPr>
        <w:pStyle w:val="Heading2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Event address: </w:t>
      </w:r>
      <w:r w:rsidRPr="000B7665">
        <w:rPr>
          <w:rFonts w:asciiTheme="majorHAnsi" w:hAnsiTheme="majorHAnsi" w:cstheme="majorHAnsi"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665">
        <w:rPr>
          <w:rFonts w:asciiTheme="majorHAnsi" w:hAnsiTheme="majorHAnsi" w:cstheme="majorHAnsi"/>
          <w:sz w:val="32"/>
          <w:szCs w:val="32"/>
        </w:rPr>
        <w:instrText xml:space="preserve"> FORMTEXT </w:instrText>
      </w:r>
      <w:r w:rsidRPr="000B7665">
        <w:rPr>
          <w:rFonts w:asciiTheme="majorHAnsi" w:hAnsiTheme="majorHAnsi" w:cstheme="majorHAnsi"/>
          <w:sz w:val="32"/>
          <w:szCs w:val="32"/>
        </w:rPr>
      </w:r>
      <w:r w:rsidRPr="000B7665">
        <w:rPr>
          <w:rFonts w:asciiTheme="majorHAnsi" w:hAnsiTheme="majorHAnsi" w:cstheme="majorHAnsi"/>
          <w:sz w:val="32"/>
          <w:szCs w:val="32"/>
        </w:rPr>
        <w:fldChar w:fldCharType="separate"/>
      </w:r>
      <w:r w:rsidRPr="000B7665">
        <w:rPr>
          <w:rFonts w:asciiTheme="majorHAnsi" w:hAnsiTheme="majorHAnsi" w:cstheme="majorHAnsi"/>
          <w:sz w:val="32"/>
          <w:szCs w:val="32"/>
        </w:rPr>
        <w:t> </w:t>
      </w:r>
      <w:r w:rsidRPr="000B7665">
        <w:rPr>
          <w:rFonts w:asciiTheme="majorHAnsi" w:hAnsiTheme="majorHAnsi" w:cstheme="majorHAnsi"/>
          <w:sz w:val="32"/>
          <w:szCs w:val="32"/>
        </w:rPr>
        <w:t> </w:t>
      </w:r>
      <w:r w:rsidRPr="000B7665">
        <w:rPr>
          <w:rFonts w:asciiTheme="majorHAnsi" w:hAnsiTheme="majorHAnsi" w:cstheme="majorHAnsi"/>
          <w:sz w:val="32"/>
          <w:szCs w:val="32"/>
        </w:rPr>
        <w:t> </w:t>
      </w:r>
      <w:r w:rsidRPr="000B7665">
        <w:rPr>
          <w:rFonts w:asciiTheme="majorHAnsi" w:hAnsiTheme="majorHAnsi" w:cstheme="majorHAnsi"/>
          <w:sz w:val="32"/>
          <w:szCs w:val="32"/>
        </w:rPr>
        <w:t> </w:t>
      </w:r>
      <w:r w:rsidRPr="000B7665">
        <w:rPr>
          <w:rFonts w:asciiTheme="majorHAnsi" w:hAnsiTheme="majorHAnsi" w:cstheme="majorHAnsi"/>
          <w:sz w:val="32"/>
          <w:szCs w:val="32"/>
        </w:rPr>
        <w:t> </w:t>
      </w:r>
      <w:r w:rsidRPr="000B7665">
        <w:rPr>
          <w:rFonts w:asciiTheme="majorHAnsi" w:hAnsiTheme="majorHAnsi" w:cstheme="majorHAnsi"/>
          <w:sz w:val="32"/>
          <w:szCs w:val="32"/>
        </w:rPr>
        <w:fldChar w:fldCharType="end"/>
      </w:r>
    </w:p>
    <w:p w14:paraId="18070D98" w14:textId="6B495767" w:rsidR="00797B6A" w:rsidRPr="000B7665" w:rsidRDefault="000B7665" w:rsidP="00797B6A">
      <w:pPr>
        <w:pStyle w:val="Heading2"/>
        <w:rPr>
          <w:rFonts w:asciiTheme="majorHAnsi" w:hAnsiTheme="majorHAnsi" w:cstheme="majorHAnsi"/>
          <w:sz w:val="32"/>
          <w:szCs w:val="32"/>
        </w:rPr>
      </w:pPr>
      <w:r w:rsidRPr="000B7665">
        <w:rPr>
          <w:rFonts w:asciiTheme="majorHAnsi" w:hAnsiTheme="majorHAnsi" w:cstheme="majorHAnsi"/>
          <w:sz w:val="32"/>
          <w:szCs w:val="32"/>
        </w:rPr>
        <w:t xml:space="preserve">Assessment carried out by: </w:t>
      </w:r>
      <w:r w:rsidRPr="000B7665">
        <w:rPr>
          <w:rFonts w:asciiTheme="majorHAnsi" w:hAnsiTheme="majorHAnsi" w:cstheme="majorHAnsi"/>
          <w:sz w:val="32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0B7665">
        <w:rPr>
          <w:rFonts w:asciiTheme="majorHAnsi" w:hAnsiTheme="majorHAnsi" w:cstheme="majorHAnsi"/>
          <w:sz w:val="32"/>
          <w:szCs w:val="32"/>
        </w:rPr>
        <w:instrText xml:space="preserve"> FORMTEXT </w:instrText>
      </w:r>
      <w:r w:rsidRPr="000B7665">
        <w:rPr>
          <w:rFonts w:asciiTheme="majorHAnsi" w:hAnsiTheme="majorHAnsi" w:cstheme="majorHAnsi"/>
          <w:sz w:val="32"/>
          <w:szCs w:val="32"/>
        </w:rPr>
      </w:r>
      <w:r w:rsidRPr="000B7665">
        <w:rPr>
          <w:rFonts w:asciiTheme="majorHAnsi" w:hAnsiTheme="majorHAnsi" w:cstheme="majorHAnsi"/>
          <w:sz w:val="32"/>
          <w:szCs w:val="32"/>
        </w:rPr>
        <w:fldChar w:fldCharType="separate"/>
      </w:r>
      <w:r w:rsidRPr="000B7665">
        <w:rPr>
          <w:rFonts w:asciiTheme="majorHAnsi" w:hAnsiTheme="majorHAnsi" w:cstheme="majorHAnsi"/>
          <w:sz w:val="32"/>
          <w:szCs w:val="32"/>
        </w:rPr>
        <w:t> </w:t>
      </w:r>
      <w:r w:rsidRPr="000B7665">
        <w:rPr>
          <w:rFonts w:asciiTheme="majorHAnsi" w:hAnsiTheme="majorHAnsi" w:cstheme="majorHAnsi"/>
          <w:sz w:val="32"/>
          <w:szCs w:val="32"/>
        </w:rPr>
        <w:t> </w:t>
      </w:r>
      <w:r w:rsidRPr="000B7665">
        <w:rPr>
          <w:rFonts w:asciiTheme="majorHAnsi" w:hAnsiTheme="majorHAnsi" w:cstheme="majorHAnsi"/>
          <w:sz w:val="32"/>
          <w:szCs w:val="32"/>
        </w:rPr>
        <w:t> </w:t>
      </w:r>
      <w:r w:rsidRPr="000B7665">
        <w:rPr>
          <w:rFonts w:asciiTheme="majorHAnsi" w:hAnsiTheme="majorHAnsi" w:cstheme="majorHAnsi"/>
          <w:sz w:val="32"/>
          <w:szCs w:val="32"/>
        </w:rPr>
        <w:t> </w:t>
      </w:r>
      <w:r w:rsidRPr="000B7665">
        <w:rPr>
          <w:rFonts w:asciiTheme="majorHAnsi" w:hAnsiTheme="majorHAnsi" w:cstheme="majorHAnsi"/>
          <w:sz w:val="32"/>
          <w:szCs w:val="32"/>
        </w:rPr>
        <w:t> </w:t>
      </w:r>
      <w:r w:rsidRPr="000B7665">
        <w:rPr>
          <w:rFonts w:asciiTheme="majorHAnsi" w:hAnsiTheme="majorHAnsi" w:cstheme="majorHAnsi"/>
          <w:sz w:val="32"/>
          <w:szCs w:val="32"/>
        </w:rPr>
        <w:fldChar w:fldCharType="end"/>
      </w:r>
      <w:bookmarkEnd w:id="1"/>
      <w:r w:rsidRPr="000B7665">
        <w:rPr>
          <w:rFonts w:asciiTheme="majorHAnsi" w:hAnsiTheme="majorHAnsi" w:cstheme="majorHAnsi"/>
          <w:sz w:val="32"/>
          <w:szCs w:val="32"/>
        </w:rPr>
        <w:tab/>
      </w:r>
      <w:r w:rsidRPr="000B7665">
        <w:rPr>
          <w:rFonts w:asciiTheme="majorHAnsi" w:hAnsiTheme="majorHAnsi" w:cstheme="majorHAnsi"/>
          <w:sz w:val="32"/>
          <w:szCs w:val="32"/>
        </w:rPr>
        <w:tab/>
      </w:r>
      <w:r>
        <w:rPr>
          <w:rFonts w:asciiTheme="majorHAnsi" w:hAnsiTheme="majorHAnsi" w:cstheme="majorHAnsi"/>
          <w:sz w:val="32"/>
          <w:szCs w:val="32"/>
        </w:rPr>
        <w:tab/>
      </w:r>
      <w:r>
        <w:rPr>
          <w:rFonts w:asciiTheme="majorHAnsi" w:hAnsiTheme="majorHAnsi" w:cstheme="majorHAnsi"/>
          <w:sz w:val="32"/>
          <w:szCs w:val="32"/>
        </w:rPr>
        <w:tab/>
      </w:r>
      <w:r w:rsidR="00797B6A" w:rsidRPr="000B7665">
        <w:rPr>
          <w:rFonts w:asciiTheme="majorHAnsi" w:hAnsiTheme="majorHAnsi" w:cstheme="majorHAnsi"/>
          <w:sz w:val="32"/>
          <w:szCs w:val="32"/>
        </w:rPr>
        <w:t xml:space="preserve">Date assessment was carried out: </w:t>
      </w:r>
      <w:r w:rsidR="00797B6A" w:rsidRPr="000B7665">
        <w:rPr>
          <w:rFonts w:asciiTheme="majorHAnsi" w:hAnsiTheme="majorHAnsi" w:cstheme="majorHAnsi"/>
          <w:sz w:val="32"/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797B6A" w:rsidRPr="000B7665">
        <w:rPr>
          <w:rFonts w:asciiTheme="majorHAnsi" w:hAnsiTheme="majorHAnsi" w:cstheme="majorHAnsi"/>
          <w:sz w:val="32"/>
          <w:szCs w:val="32"/>
        </w:rPr>
        <w:instrText xml:space="preserve"> FORMTEXT </w:instrText>
      </w:r>
      <w:r w:rsidR="00797B6A" w:rsidRPr="000B7665">
        <w:rPr>
          <w:rFonts w:asciiTheme="majorHAnsi" w:hAnsiTheme="majorHAnsi" w:cstheme="majorHAnsi"/>
          <w:sz w:val="32"/>
          <w:szCs w:val="32"/>
        </w:rPr>
      </w:r>
      <w:r w:rsidR="00797B6A" w:rsidRPr="000B7665">
        <w:rPr>
          <w:rFonts w:asciiTheme="majorHAnsi" w:hAnsiTheme="majorHAnsi" w:cstheme="majorHAnsi"/>
          <w:sz w:val="32"/>
          <w:szCs w:val="32"/>
        </w:rPr>
        <w:fldChar w:fldCharType="separate"/>
      </w:r>
      <w:r w:rsidR="00797B6A" w:rsidRPr="000B7665">
        <w:rPr>
          <w:rFonts w:asciiTheme="majorHAnsi" w:hAnsiTheme="majorHAnsi" w:cstheme="majorHAnsi"/>
          <w:sz w:val="32"/>
          <w:szCs w:val="32"/>
        </w:rPr>
        <w:t> </w:t>
      </w:r>
      <w:r w:rsidR="00797B6A" w:rsidRPr="000B7665">
        <w:rPr>
          <w:rFonts w:asciiTheme="majorHAnsi" w:hAnsiTheme="majorHAnsi" w:cstheme="majorHAnsi"/>
          <w:sz w:val="32"/>
          <w:szCs w:val="32"/>
        </w:rPr>
        <w:t> </w:t>
      </w:r>
      <w:r w:rsidR="00797B6A" w:rsidRPr="000B7665">
        <w:rPr>
          <w:rFonts w:asciiTheme="majorHAnsi" w:hAnsiTheme="majorHAnsi" w:cstheme="majorHAnsi"/>
          <w:sz w:val="32"/>
          <w:szCs w:val="32"/>
        </w:rPr>
        <w:t> </w:t>
      </w:r>
      <w:r w:rsidR="00797B6A" w:rsidRPr="000B7665">
        <w:rPr>
          <w:rFonts w:asciiTheme="majorHAnsi" w:hAnsiTheme="majorHAnsi" w:cstheme="majorHAnsi"/>
          <w:sz w:val="32"/>
          <w:szCs w:val="32"/>
        </w:rPr>
        <w:t> </w:t>
      </w:r>
      <w:r w:rsidR="00797B6A" w:rsidRPr="000B7665">
        <w:rPr>
          <w:rFonts w:asciiTheme="majorHAnsi" w:hAnsiTheme="majorHAnsi" w:cstheme="majorHAnsi"/>
          <w:sz w:val="32"/>
          <w:szCs w:val="32"/>
        </w:rPr>
        <w:t> </w:t>
      </w:r>
      <w:r w:rsidR="00797B6A" w:rsidRPr="000B7665">
        <w:rPr>
          <w:rFonts w:asciiTheme="majorHAnsi" w:hAnsiTheme="majorHAnsi" w:cstheme="majorHAnsi"/>
          <w:sz w:val="32"/>
          <w:szCs w:val="32"/>
        </w:rPr>
        <w:fldChar w:fldCharType="end"/>
      </w:r>
      <w:bookmarkEnd w:id="2"/>
      <w:r w:rsidRPr="000B7665">
        <w:rPr>
          <w:rFonts w:asciiTheme="majorHAnsi" w:hAnsiTheme="majorHAnsi" w:cstheme="majorHAnsi"/>
          <w:sz w:val="32"/>
          <w:szCs w:val="32"/>
        </w:rPr>
        <w:tab/>
      </w:r>
    </w:p>
    <w:p w14:paraId="18070D99" w14:textId="77777777" w:rsidR="00797B6A" w:rsidRPr="000B7665" w:rsidRDefault="00797B6A" w:rsidP="00797B6A">
      <w:pPr>
        <w:rPr>
          <w:rFonts w:asciiTheme="majorHAnsi" w:hAnsiTheme="majorHAnsi" w:cstheme="majorHAnsi"/>
          <w:sz w:val="24"/>
        </w:rPr>
      </w:pPr>
    </w:p>
    <w:tbl>
      <w:tblPr>
        <w:tblStyle w:val="TableGrid"/>
        <w:tblW w:w="14856" w:type="dxa"/>
        <w:tblInd w:w="-176" w:type="dxa"/>
        <w:tblLayout w:type="fixed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1702"/>
        <w:gridCol w:w="3005"/>
        <w:gridCol w:w="3005"/>
        <w:gridCol w:w="3005"/>
        <w:gridCol w:w="3005"/>
        <w:gridCol w:w="1134"/>
      </w:tblGrid>
      <w:tr w:rsidR="00B95804" w:rsidRPr="000B7665" w14:paraId="18070DA1" w14:textId="77777777" w:rsidTr="00B37CAA">
        <w:trPr>
          <w:tblHeader/>
        </w:trPr>
        <w:tc>
          <w:tcPr>
            <w:tcW w:w="1702" w:type="dxa"/>
            <w:shd w:val="clear" w:color="auto" w:fill="9BBB59" w:themeFill="accent3"/>
          </w:tcPr>
          <w:p w14:paraId="18070D9A" w14:textId="77777777" w:rsidR="00B95804" w:rsidRPr="000B7665" w:rsidRDefault="00B95804" w:rsidP="009874A9">
            <w:pPr>
              <w:pStyle w:val="Heading3"/>
              <w:rPr>
                <w:rFonts w:asciiTheme="majorHAnsi" w:hAnsiTheme="majorHAnsi" w:cstheme="majorHAnsi"/>
                <w:b w:val="0"/>
                <w:bCs w:val="0"/>
                <w:color w:val="auto"/>
              </w:rPr>
            </w:pPr>
            <w:r w:rsidRPr="000B7665">
              <w:rPr>
                <w:rFonts w:asciiTheme="majorHAnsi" w:hAnsiTheme="majorHAnsi" w:cstheme="majorHAnsi"/>
                <w:b w:val="0"/>
                <w:bCs w:val="0"/>
                <w:color w:val="auto"/>
              </w:rPr>
              <w:t>What are the hazards?</w:t>
            </w:r>
          </w:p>
        </w:tc>
        <w:tc>
          <w:tcPr>
            <w:tcW w:w="3005" w:type="dxa"/>
            <w:shd w:val="clear" w:color="auto" w:fill="9BBB59" w:themeFill="accent3"/>
          </w:tcPr>
          <w:p w14:paraId="18070D9B" w14:textId="77777777" w:rsidR="00B95804" w:rsidRPr="000B7665" w:rsidRDefault="00B95804" w:rsidP="009874A9">
            <w:pPr>
              <w:pStyle w:val="Heading3"/>
              <w:rPr>
                <w:rFonts w:asciiTheme="majorHAnsi" w:hAnsiTheme="majorHAnsi" w:cstheme="majorHAnsi"/>
                <w:b w:val="0"/>
                <w:bCs w:val="0"/>
                <w:color w:val="auto"/>
              </w:rPr>
            </w:pPr>
            <w:r w:rsidRPr="000B7665">
              <w:rPr>
                <w:rFonts w:asciiTheme="majorHAnsi" w:hAnsiTheme="majorHAnsi" w:cstheme="majorHAnsi"/>
                <w:b w:val="0"/>
                <w:bCs w:val="0"/>
                <w:color w:val="auto"/>
              </w:rPr>
              <w:t>Who might be harmed and how?</w:t>
            </w:r>
          </w:p>
        </w:tc>
        <w:tc>
          <w:tcPr>
            <w:tcW w:w="3005" w:type="dxa"/>
            <w:shd w:val="clear" w:color="auto" w:fill="9BBB59" w:themeFill="accent3"/>
          </w:tcPr>
          <w:p w14:paraId="18070D9C" w14:textId="53F42657" w:rsidR="00B95804" w:rsidRPr="000B7665" w:rsidRDefault="00B95804" w:rsidP="009874A9">
            <w:pPr>
              <w:pStyle w:val="Heading3"/>
              <w:rPr>
                <w:rFonts w:asciiTheme="majorHAnsi" w:hAnsiTheme="majorHAnsi" w:cstheme="majorHAnsi"/>
                <w:b w:val="0"/>
                <w:bCs w:val="0"/>
                <w:color w:val="auto"/>
              </w:rPr>
            </w:pPr>
            <w:r w:rsidRPr="000B7665">
              <w:rPr>
                <w:rFonts w:asciiTheme="majorHAnsi" w:hAnsiTheme="majorHAnsi" w:cstheme="majorHAnsi"/>
                <w:b w:val="0"/>
                <w:bCs w:val="0"/>
                <w:color w:val="auto"/>
              </w:rPr>
              <w:t xml:space="preserve">What </w:t>
            </w:r>
            <w:r>
              <w:rPr>
                <w:rFonts w:asciiTheme="majorHAnsi" w:hAnsiTheme="majorHAnsi" w:cstheme="majorHAnsi"/>
                <w:b w:val="0"/>
                <w:bCs w:val="0"/>
                <w:color w:val="auto"/>
              </w:rPr>
              <w:t>is already in place to</w:t>
            </w:r>
            <w:r w:rsidRPr="000B7665">
              <w:rPr>
                <w:rFonts w:asciiTheme="majorHAnsi" w:hAnsiTheme="majorHAnsi" w:cstheme="majorHAnsi"/>
                <w:b w:val="0"/>
                <w:bCs w:val="0"/>
                <w:color w:val="auto"/>
              </w:rPr>
              <w:t xml:space="preserve"> control the risks?</w:t>
            </w:r>
          </w:p>
        </w:tc>
        <w:tc>
          <w:tcPr>
            <w:tcW w:w="3005" w:type="dxa"/>
            <w:shd w:val="clear" w:color="auto" w:fill="9BBB59" w:themeFill="accent3"/>
          </w:tcPr>
          <w:p w14:paraId="18070D9D" w14:textId="36DEE9C8" w:rsidR="00B95804" w:rsidRPr="000B7665" w:rsidRDefault="00B95804" w:rsidP="009874A9">
            <w:pPr>
              <w:pStyle w:val="Heading3"/>
              <w:rPr>
                <w:rFonts w:asciiTheme="majorHAnsi" w:hAnsiTheme="majorHAnsi" w:cstheme="majorHAnsi"/>
                <w:b w:val="0"/>
                <w:bCs w:val="0"/>
                <w:color w:val="auto"/>
              </w:rPr>
            </w:pPr>
            <w:r w:rsidRPr="000B7665">
              <w:rPr>
                <w:rFonts w:asciiTheme="majorHAnsi" w:hAnsiTheme="majorHAnsi" w:cstheme="majorHAnsi"/>
                <w:b w:val="0"/>
                <w:bCs w:val="0"/>
                <w:color w:val="auto"/>
              </w:rPr>
              <w:t xml:space="preserve">What further action </w:t>
            </w:r>
            <w:r>
              <w:rPr>
                <w:rFonts w:asciiTheme="majorHAnsi" w:hAnsiTheme="majorHAnsi" w:cstheme="majorHAnsi"/>
                <w:b w:val="0"/>
                <w:bCs w:val="0"/>
                <w:color w:val="auto"/>
              </w:rPr>
              <w:t>is</w:t>
            </w:r>
            <w:r w:rsidRPr="000B7665">
              <w:rPr>
                <w:rFonts w:asciiTheme="majorHAnsi" w:hAnsiTheme="majorHAnsi" w:cstheme="majorHAnsi"/>
                <w:b w:val="0"/>
                <w:bCs w:val="0"/>
                <w:color w:val="auto"/>
              </w:rPr>
              <w:t xml:space="preserve"> need</w:t>
            </w:r>
            <w:r>
              <w:rPr>
                <w:rFonts w:asciiTheme="majorHAnsi" w:hAnsiTheme="majorHAnsi" w:cstheme="majorHAnsi"/>
                <w:b w:val="0"/>
                <w:bCs w:val="0"/>
                <w:color w:val="auto"/>
              </w:rPr>
              <w:t>ed</w:t>
            </w:r>
            <w:r w:rsidRPr="000B7665">
              <w:rPr>
                <w:rFonts w:asciiTheme="majorHAnsi" w:hAnsiTheme="majorHAnsi" w:cstheme="majorHAnsi"/>
                <w:b w:val="0"/>
                <w:bCs w:val="0"/>
                <w:color w:val="auto"/>
              </w:rPr>
              <w:t xml:space="preserve"> to control the risks?</w:t>
            </w:r>
          </w:p>
        </w:tc>
        <w:tc>
          <w:tcPr>
            <w:tcW w:w="3005" w:type="dxa"/>
            <w:shd w:val="clear" w:color="auto" w:fill="9BBB59" w:themeFill="accent3"/>
          </w:tcPr>
          <w:p w14:paraId="18070D9E" w14:textId="77777777" w:rsidR="00B95804" w:rsidRPr="000B7665" w:rsidRDefault="00B95804" w:rsidP="009874A9">
            <w:pPr>
              <w:pStyle w:val="Heading3"/>
              <w:rPr>
                <w:rFonts w:asciiTheme="majorHAnsi" w:hAnsiTheme="majorHAnsi" w:cstheme="majorHAnsi"/>
                <w:b w:val="0"/>
                <w:bCs w:val="0"/>
                <w:color w:val="auto"/>
              </w:rPr>
            </w:pPr>
            <w:r w:rsidRPr="000B7665">
              <w:rPr>
                <w:rFonts w:asciiTheme="majorHAnsi" w:hAnsiTheme="majorHAnsi" w:cstheme="majorHAnsi"/>
                <w:b w:val="0"/>
                <w:bCs w:val="0"/>
                <w:color w:val="auto"/>
              </w:rPr>
              <w:t>Who needs to carry out the action?</w:t>
            </w:r>
          </w:p>
        </w:tc>
        <w:tc>
          <w:tcPr>
            <w:tcW w:w="1134" w:type="dxa"/>
            <w:shd w:val="clear" w:color="auto" w:fill="9BBB59" w:themeFill="accent3"/>
          </w:tcPr>
          <w:p w14:paraId="18070DA0" w14:textId="77777777" w:rsidR="00B95804" w:rsidRPr="000B7665" w:rsidRDefault="00B95804" w:rsidP="009874A9">
            <w:pPr>
              <w:pStyle w:val="Heading3"/>
              <w:rPr>
                <w:rFonts w:asciiTheme="majorHAnsi" w:hAnsiTheme="majorHAnsi" w:cstheme="majorHAnsi"/>
                <w:b w:val="0"/>
                <w:bCs w:val="0"/>
                <w:color w:val="auto"/>
              </w:rPr>
            </w:pPr>
            <w:r w:rsidRPr="000B7665">
              <w:rPr>
                <w:rFonts w:asciiTheme="majorHAnsi" w:hAnsiTheme="majorHAnsi" w:cstheme="majorHAnsi"/>
                <w:b w:val="0"/>
                <w:bCs w:val="0"/>
                <w:color w:val="auto"/>
              </w:rPr>
              <w:t>Done</w:t>
            </w:r>
          </w:p>
        </w:tc>
      </w:tr>
      <w:tr w:rsidR="00B95804" w:rsidRPr="00875407" w14:paraId="18070DA9" w14:textId="77777777" w:rsidTr="00B37CAA">
        <w:tc>
          <w:tcPr>
            <w:tcW w:w="1702" w:type="dxa"/>
          </w:tcPr>
          <w:p w14:paraId="18070DA2" w14:textId="06AC5F77" w:rsidR="00B95804" w:rsidRPr="00875407" w:rsidRDefault="00383EE1" w:rsidP="00B200FE">
            <w:pPr>
              <w:pStyle w:val="NoSpacing"/>
              <w:rPr>
                <w:rFonts w:asciiTheme="majorHAnsi" w:hAnsiTheme="majorHAnsi" w:cstheme="majorHAnsi"/>
                <w:bCs/>
                <w:i/>
                <w:iCs/>
                <w:sz w:val="24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sz w:val="24"/>
              </w:rPr>
              <w:t xml:space="preserve">Slips, trips and falls </w:t>
            </w:r>
          </w:p>
        </w:tc>
        <w:tc>
          <w:tcPr>
            <w:tcW w:w="3005" w:type="dxa"/>
          </w:tcPr>
          <w:p w14:paraId="18070DA3" w14:textId="09AA892A" w:rsidR="00B95804" w:rsidRPr="00875407" w:rsidRDefault="00383EE1" w:rsidP="00257A62">
            <w:pPr>
              <w:pStyle w:val="NoSpacing"/>
              <w:rPr>
                <w:rFonts w:asciiTheme="majorHAnsi" w:hAnsiTheme="majorHAnsi" w:cstheme="majorHAnsi"/>
                <w:bCs/>
                <w:i/>
                <w:iCs/>
                <w:sz w:val="24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sz w:val="24"/>
              </w:rPr>
              <w:t>Visitors, staff and volunteers</w:t>
            </w:r>
          </w:p>
        </w:tc>
        <w:tc>
          <w:tcPr>
            <w:tcW w:w="3005" w:type="dxa"/>
          </w:tcPr>
          <w:p w14:paraId="18070DA4" w14:textId="1E03AA06" w:rsidR="00B95804" w:rsidRPr="00875407" w:rsidRDefault="00383EE1" w:rsidP="00595056">
            <w:pPr>
              <w:pStyle w:val="NoSpacing"/>
              <w:rPr>
                <w:rFonts w:asciiTheme="majorHAnsi" w:hAnsiTheme="majorHAnsi" w:cstheme="majorHAnsi"/>
                <w:bCs/>
                <w:i/>
                <w:iCs/>
                <w:sz w:val="24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sz w:val="24"/>
              </w:rPr>
              <w:t xml:space="preserve">Tools are </w:t>
            </w:r>
            <w:r w:rsidR="000769C2">
              <w:rPr>
                <w:rFonts w:asciiTheme="majorHAnsi" w:hAnsiTheme="majorHAnsi" w:cstheme="majorHAnsi"/>
                <w:bCs/>
                <w:i/>
                <w:iCs/>
                <w:sz w:val="24"/>
              </w:rPr>
              <w:t>kept in a dedicated space, the site is regularly checked for damage and potential trip hazards, sharp edges are removed</w:t>
            </w:r>
            <w:r w:rsidR="00E82AC0">
              <w:rPr>
                <w:rFonts w:asciiTheme="majorHAnsi" w:hAnsiTheme="majorHAnsi" w:cstheme="majorHAnsi"/>
                <w:bCs/>
                <w:i/>
                <w:iCs/>
                <w:sz w:val="24"/>
              </w:rPr>
              <w:t xml:space="preserve">, any slippery surfaces are kept clean or clearly marked </w:t>
            </w:r>
          </w:p>
        </w:tc>
        <w:tc>
          <w:tcPr>
            <w:tcW w:w="3005" w:type="dxa"/>
          </w:tcPr>
          <w:p w14:paraId="18070DA5" w14:textId="62644B09" w:rsidR="00B95804" w:rsidRPr="00875407" w:rsidRDefault="00E82AC0" w:rsidP="00257A62">
            <w:pPr>
              <w:pStyle w:val="NoSpacing"/>
              <w:rPr>
                <w:rFonts w:asciiTheme="majorHAnsi" w:hAnsiTheme="majorHAnsi" w:cstheme="majorHAnsi"/>
                <w:bCs/>
                <w:i/>
                <w:iCs/>
                <w:sz w:val="24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sz w:val="24"/>
              </w:rPr>
              <w:t>Advise visitors to wear appropriate footwear if appropriate</w:t>
            </w:r>
            <w:r w:rsidR="001914DB">
              <w:rPr>
                <w:rFonts w:asciiTheme="majorHAnsi" w:hAnsiTheme="majorHAnsi" w:cstheme="majorHAnsi"/>
                <w:bCs/>
                <w:i/>
                <w:iCs/>
                <w:sz w:val="24"/>
              </w:rPr>
              <w:t>, check site on day of event for potential hazards, make sure any trip or slip hazards are clearly marked (steps, potentially slippery paving etc)</w:t>
            </w:r>
          </w:p>
        </w:tc>
        <w:tc>
          <w:tcPr>
            <w:tcW w:w="3005" w:type="dxa"/>
          </w:tcPr>
          <w:p w14:paraId="18070DA6" w14:textId="67882E94" w:rsidR="00B95804" w:rsidRPr="00875407" w:rsidRDefault="00B155A5" w:rsidP="00257A62">
            <w:pPr>
              <w:pStyle w:val="NoSpacing"/>
              <w:rPr>
                <w:rFonts w:asciiTheme="majorHAnsi" w:hAnsiTheme="majorHAnsi" w:cstheme="majorHAnsi"/>
                <w:bCs/>
                <w:i/>
                <w:iCs/>
                <w:sz w:val="24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sz w:val="24"/>
              </w:rPr>
              <w:t xml:space="preserve">Staff and / or volunteers present on the day </w:t>
            </w:r>
          </w:p>
        </w:tc>
        <w:tc>
          <w:tcPr>
            <w:tcW w:w="1134" w:type="dxa"/>
          </w:tcPr>
          <w:p w14:paraId="18070DA8" w14:textId="7B6F6096" w:rsidR="00B95804" w:rsidRPr="00875407" w:rsidRDefault="00B95804" w:rsidP="00257A62">
            <w:pPr>
              <w:pStyle w:val="NoSpacing"/>
              <w:rPr>
                <w:rFonts w:asciiTheme="majorHAnsi" w:hAnsiTheme="majorHAnsi" w:cstheme="majorHAnsi"/>
                <w:bCs/>
                <w:i/>
                <w:iCs/>
                <w:sz w:val="24"/>
              </w:rPr>
            </w:pPr>
          </w:p>
        </w:tc>
      </w:tr>
      <w:tr w:rsidR="00B95804" w:rsidRPr="000B7665" w14:paraId="18070DB1" w14:textId="77777777" w:rsidTr="00B37CAA">
        <w:tc>
          <w:tcPr>
            <w:tcW w:w="1702" w:type="dxa"/>
          </w:tcPr>
          <w:p w14:paraId="18070DAA" w14:textId="77777777" w:rsidR="00B95804" w:rsidRPr="000B7665" w:rsidRDefault="00B95804" w:rsidP="00257A62">
            <w:pPr>
              <w:pStyle w:val="NoSpacing"/>
              <w:rPr>
                <w:rFonts w:asciiTheme="majorHAnsi" w:hAnsiTheme="majorHAnsi" w:cstheme="majorHAnsi"/>
                <w:b/>
                <w:sz w:val="24"/>
              </w:rPr>
            </w:pPr>
            <w:r w:rsidRPr="000B7665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0B7665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0B7665">
              <w:rPr>
                <w:rFonts w:asciiTheme="majorHAnsi" w:hAnsiTheme="majorHAnsi" w:cstheme="majorHAnsi"/>
                <w:b/>
                <w:sz w:val="24"/>
              </w:rPr>
            </w:r>
            <w:r w:rsidRPr="000B7665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0B7665">
              <w:rPr>
                <w:rFonts w:asciiTheme="majorHAnsi" w:hAnsiTheme="majorHAnsi" w:cstheme="majorHAnsi"/>
                <w:b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b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b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b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b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  <w:bookmarkEnd w:id="3"/>
          </w:p>
        </w:tc>
        <w:tc>
          <w:tcPr>
            <w:tcW w:w="3005" w:type="dxa"/>
          </w:tcPr>
          <w:p w14:paraId="18070DAB" w14:textId="77777777" w:rsidR="00B95804" w:rsidRPr="000B7665" w:rsidRDefault="00B95804" w:rsidP="00257A62">
            <w:pPr>
              <w:pStyle w:val="NoSpacing"/>
              <w:rPr>
                <w:rFonts w:asciiTheme="majorHAnsi" w:hAnsiTheme="majorHAnsi" w:cstheme="majorHAnsi"/>
                <w:sz w:val="24"/>
              </w:rPr>
            </w:pPr>
            <w:r w:rsidRPr="000B7665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0B7665">
              <w:rPr>
                <w:rFonts w:asciiTheme="majorHAnsi" w:hAnsiTheme="majorHAnsi" w:cstheme="majorHAnsi"/>
                <w:sz w:val="24"/>
              </w:rPr>
              <w:instrText xml:space="preserve"> FORMTEXT </w:instrText>
            </w:r>
            <w:r w:rsidRPr="000B7665">
              <w:rPr>
                <w:rFonts w:asciiTheme="majorHAnsi" w:hAnsiTheme="majorHAnsi" w:cstheme="majorHAnsi"/>
                <w:sz w:val="24"/>
              </w:rPr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end"/>
            </w:r>
            <w:bookmarkEnd w:id="4"/>
          </w:p>
        </w:tc>
        <w:tc>
          <w:tcPr>
            <w:tcW w:w="3005" w:type="dxa"/>
          </w:tcPr>
          <w:p w14:paraId="18070DAC" w14:textId="77777777" w:rsidR="00B95804" w:rsidRPr="000B7665" w:rsidRDefault="00B95804" w:rsidP="00257A62">
            <w:pPr>
              <w:pStyle w:val="NoSpacing"/>
              <w:rPr>
                <w:rFonts w:asciiTheme="majorHAnsi" w:hAnsiTheme="majorHAnsi" w:cstheme="majorHAnsi"/>
                <w:sz w:val="24"/>
              </w:rPr>
            </w:pPr>
            <w:r w:rsidRPr="000B7665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0B7665">
              <w:rPr>
                <w:rFonts w:asciiTheme="majorHAnsi" w:hAnsiTheme="majorHAnsi" w:cstheme="majorHAnsi"/>
                <w:sz w:val="24"/>
              </w:rPr>
              <w:instrText xml:space="preserve"> FORMTEXT </w:instrText>
            </w:r>
            <w:r w:rsidRPr="000B7665">
              <w:rPr>
                <w:rFonts w:asciiTheme="majorHAnsi" w:hAnsiTheme="majorHAnsi" w:cstheme="majorHAnsi"/>
                <w:sz w:val="24"/>
              </w:rPr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end"/>
            </w:r>
            <w:bookmarkEnd w:id="5"/>
          </w:p>
        </w:tc>
        <w:tc>
          <w:tcPr>
            <w:tcW w:w="3005" w:type="dxa"/>
          </w:tcPr>
          <w:p w14:paraId="18070DAD" w14:textId="77777777" w:rsidR="00B95804" w:rsidRPr="000B7665" w:rsidRDefault="00B95804" w:rsidP="00257A62">
            <w:pPr>
              <w:pStyle w:val="NoSpacing"/>
              <w:rPr>
                <w:rFonts w:asciiTheme="majorHAnsi" w:hAnsiTheme="majorHAnsi" w:cstheme="majorHAnsi"/>
                <w:sz w:val="24"/>
              </w:rPr>
            </w:pPr>
            <w:r w:rsidRPr="000B7665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0B7665">
              <w:rPr>
                <w:rFonts w:asciiTheme="majorHAnsi" w:hAnsiTheme="majorHAnsi" w:cstheme="majorHAnsi"/>
                <w:sz w:val="24"/>
              </w:rPr>
              <w:instrText xml:space="preserve"> FORMTEXT </w:instrText>
            </w:r>
            <w:r w:rsidRPr="000B7665">
              <w:rPr>
                <w:rFonts w:asciiTheme="majorHAnsi" w:hAnsiTheme="majorHAnsi" w:cstheme="majorHAnsi"/>
                <w:sz w:val="24"/>
              </w:rPr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end"/>
            </w:r>
            <w:bookmarkEnd w:id="6"/>
          </w:p>
        </w:tc>
        <w:tc>
          <w:tcPr>
            <w:tcW w:w="3005" w:type="dxa"/>
          </w:tcPr>
          <w:p w14:paraId="18070DAE" w14:textId="77777777" w:rsidR="00B95804" w:rsidRPr="000B7665" w:rsidRDefault="00B95804" w:rsidP="00257A62">
            <w:pPr>
              <w:pStyle w:val="NoSpacing"/>
              <w:rPr>
                <w:rFonts w:asciiTheme="majorHAnsi" w:hAnsiTheme="majorHAnsi" w:cstheme="majorHAnsi"/>
                <w:sz w:val="24"/>
              </w:rPr>
            </w:pPr>
            <w:r w:rsidRPr="000B7665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0B7665">
              <w:rPr>
                <w:rFonts w:asciiTheme="majorHAnsi" w:hAnsiTheme="majorHAnsi" w:cstheme="majorHAnsi"/>
                <w:sz w:val="24"/>
              </w:rPr>
              <w:instrText xml:space="preserve"> FORMTEXT </w:instrText>
            </w:r>
            <w:r w:rsidRPr="000B7665">
              <w:rPr>
                <w:rFonts w:asciiTheme="majorHAnsi" w:hAnsiTheme="majorHAnsi" w:cstheme="majorHAnsi"/>
                <w:sz w:val="24"/>
              </w:rPr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end"/>
            </w:r>
            <w:bookmarkEnd w:id="7"/>
          </w:p>
        </w:tc>
        <w:tc>
          <w:tcPr>
            <w:tcW w:w="1134" w:type="dxa"/>
          </w:tcPr>
          <w:p w14:paraId="18070DB0" w14:textId="77777777" w:rsidR="00B95804" w:rsidRPr="000B7665" w:rsidRDefault="00B95804" w:rsidP="00257A62">
            <w:pPr>
              <w:pStyle w:val="NoSpacing"/>
              <w:rPr>
                <w:rFonts w:asciiTheme="majorHAnsi" w:hAnsiTheme="majorHAnsi" w:cstheme="majorHAnsi"/>
                <w:sz w:val="24"/>
              </w:rPr>
            </w:pPr>
            <w:r w:rsidRPr="000B7665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8" w:name="Text30"/>
            <w:r w:rsidRPr="000B7665">
              <w:rPr>
                <w:rFonts w:asciiTheme="majorHAnsi" w:hAnsiTheme="majorHAnsi" w:cstheme="majorHAnsi"/>
                <w:sz w:val="24"/>
              </w:rPr>
              <w:instrText xml:space="preserve"> FORMTEXT </w:instrText>
            </w:r>
            <w:r w:rsidRPr="000B7665">
              <w:rPr>
                <w:rFonts w:asciiTheme="majorHAnsi" w:hAnsiTheme="majorHAnsi" w:cstheme="majorHAnsi"/>
                <w:sz w:val="24"/>
              </w:rPr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end"/>
            </w:r>
            <w:bookmarkEnd w:id="8"/>
          </w:p>
        </w:tc>
      </w:tr>
      <w:tr w:rsidR="00B95804" w:rsidRPr="000B7665" w14:paraId="18070DB9" w14:textId="77777777" w:rsidTr="00B37CAA">
        <w:tc>
          <w:tcPr>
            <w:tcW w:w="1702" w:type="dxa"/>
          </w:tcPr>
          <w:p w14:paraId="18070DB2" w14:textId="77777777" w:rsidR="00B95804" w:rsidRPr="000B7665" w:rsidRDefault="00B95804" w:rsidP="00257A62">
            <w:pPr>
              <w:pStyle w:val="NoSpacing"/>
              <w:rPr>
                <w:rFonts w:asciiTheme="majorHAnsi" w:hAnsiTheme="majorHAnsi" w:cstheme="majorHAnsi"/>
                <w:b/>
                <w:sz w:val="24"/>
              </w:rPr>
            </w:pPr>
            <w:r w:rsidRPr="000B7665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0B7665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0B7665">
              <w:rPr>
                <w:rFonts w:asciiTheme="majorHAnsi" w:hAnsiTheme="majorHAnsi" w:cstheme="majorHAnsi"/>
                <w:b/>
                <w:sz w:val="24"/>
              </w:rPr>
            </w:r>
            <w:r w:rsidRPr="000B7665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0B7665">
              <w:rPr>
                <w:rFonts w:asciiTheme="majorHAnsi" w:hAnsiTheme="majorHAnsi" w:cstheme="majorHAnsi"/>
                <w:b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b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b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b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b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  <w:bookmarkEnd w:id="9"/>
          </w:p>
        </w:tc>
        <w:tc>
          <w:tcPr>
            <w:tcW w:w="3005" w:type="dxa"/>
          </w:tcPr>
          <w:p w14:paraId="18070DB3" w14:textId="77777777" w:rsidR="00B95804" w:rsidRPr="000B7665" w:rsidRDefault="00B95804" w:rsidP="00257A62">
            <w:pPr>
              <w:pStyle w:val="NoSpacing"/>
              <w:rPr>
                <w:rFonts w:asciiTheme="majorHAnsi" w:hAnsiTheme="majorHAnsi" w:cstheme="majorHAnsi"/>
                <w:sz w:val="24"/>
              </w:rPr>
            </w:pPr>
            <w:r w:rsidRPr="000B7665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Pr="000B7665">
              <w:rPr>
                <w:rFonts w:asciiTheme="majorHAnsi" w:hAnsiTheme="majorHAnsi" w:cstheme="majorHAnsi"/>
                <w:sz w:val="24"/>
              </w:rPr>
              <w:instrText xml:space="preserve"> FORMTEXT </w:instrText>
            </w:r>
            <w:r w:rsidRPr="000B7665">
              <w:rPr>
                <w:rFonts w:asciiTheme="majorHAnsi" w:hAnsiTheme="majorHAnsi" w:cstheme="majorHAnsi"/>
                <w:sz w:val="24"/>
              </w:rPr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end"/>
            </w:r>
            <w:bookmarkEnd w:id="10"/>
          </w:p>
        </w:tc>
        <w:tc>
          <w:tcPr>
            <w:tcW w:w="3005" w:type="dxa"/>
          </w:tcPr>
          <w:p w14:paraId="18070DB4" w14:textId="77777777" w:rsidR="00B95804" w:rsidRPr="000B7665" w:rsidRDefault="00B95804" w:rsidP="00257A62">
            <w:pPr>
              <w:pStyle w:val="NoSpacing"/>
              <w:rPr>
                <w:rFonts w:asciiTheme="majorHAnsi" w:hAnsiTheme="majorHAnsi" w:cstheme="majorHAnsi"/>
                <w:sz w:val="24"/>
              </w:rPr>
            </w:pPr>
            <w:r w:rsidRPr="000B7665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0B7665">
              <w:rPr>
                <w:rFonts w:asciiTheme="majorHAnsi" w:hAnsiTheme="majorHAnsi" w:cstheme="majorHAnsi"/>
                <w:sz w:val="24"/>
              </w:rPr>
              <w:instrText xml:space="preserve"> FORMTEXT </w:instrText>
            </w:r>
            <w:r w:rsidRPr="000B7665">
              <w:rPr>
                <w:rFonts w:asciiTheme="majorHAnsi" w:hAnsiTheme="majorHAnsi" w:cstheme="majorHAnsi"/>
                <w:sz w:val="24"/>
              </w:rPr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end"/>
            </w:r>
            <w:bookmarkEnd w:id="11"/>
          </w:p>
        </w:tc>
        <w:tc>
          <w:tcPr>
            <w:tcW w:w="3005" w:type="dxa"/>
          </w:tcPr>
          <w:p w14:paraId="18070DB5" w14:textId="77777777" w:rsidR="00B95804" w:rsidRPr="000B7665" w:rsidRDefault="00B95804" w:rsidP="00257A62">
            <w:pPr>
              <w:pStyle w:val="NoSpacing"/>
              <w:rPr>
                <w:rFonts w:asciiTheme="majorHAnsi" w:hAnsiTheme="majorHAnsi" w:cstheme="majorHAnsi"/>
                <w:sz w:val="24"/>
              </w:rPr>
            </w:pPr>
            <w:r w:rsidRPr="000B7665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 w:rsidRPr="000B7665">
              <w:rPr>
                <w:rFonts w:asciiTheme="majorHAnsi" w:hAnsiTheme="majorHAnsi" w:cstheme="majorHAnsi"/>
                <w:sz w:val="24"/>
              </w:rPr>
              <w:instrText xml:space="preserve"> FORMTEXT </w:instrText>
            </w:r>
            <w:r w:rsidRPr="000B7665">
              <w:rPr>
                <w:rFonts w:asciiTheme="majorHAnsi" w:hAnsiTheme="majorHAnsi" w:cstheme="majorHAnsi"/>
                <w:sz w:val="24"/>
              </w:rPr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end"/>
            </w:r>
            <w:bookmarkEnd w:id="12"/>
          </w:p>
        </w:tc>
        <w:tc>
          <w:tcPr>
            <w:tcW w:w="3005" w:type="dxa"/>
          </w:tcPr>
          <w:p w14:paraId="18070DB6" w14:textId="77777777" w:rsidR="00B95804" w:rsidRPr="000B7665" w:rsidRDefault="00B95804" w:rsidP="00257A62">
            <w:pPr>
              <w:pStyle w:val="NoSpacing"/>
              <w:rPr>
                <w:rFonts w:asciiTheme="majorHAnsi" w:hAnsiTheme="majorHAnsi" w:cstheme="majorHAnsi"/>
                <w:sz w:val="24"/>
              </w:rPr>
            </w:pPr>
            <w:r w:rsidRPr="000B7665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0B7665">
              <w:rPr>
                <w:rFonts w:asciiTheme="majorHAnsi" w:hAnsiTheme="majorHAnsi" w:cstheme="majorHAnsi"/>
                <w:sz w:val="24"/>
              </w:rPr>
              <w:instrText xml:space="preserve"> FORMTEXT </w:instrText>
            </w:r>
            <w:r w:rsidRPr="000B7665">
              <w:rPr>
                <w:rFonts w:asciiTheme="majorHAnsi" w:hAnsiTheme="majorHAnsi" w:cstheme="majorHAnsi"/>
                <w:sz w:val="24"/>
              </w:rPr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end"/>
            </w:r>
            <w:bookmarkEnd w:id="13"/>
          </w:p>
        </w:tc>
        <w:tc>
          <w:tcPr>
            <w:tcW w:w="1134" w:type="dxa"/>
          </w:tcPr>
          <w:p w14:paraId="18070DB8" w14:textId="77777777" w:rsidR="00B95804" w:rsidRPr="000B7665" w:rsidRDefault="00B95804" w:rsidP="00257A62">
            <w:pPr>
              <w:pStyle w:val="NoSpacing"/>
              <w:rPr>
                <w:rFonts w:asciiTheme="majorHAnsi" w:hAnsiTheme="majorHAnsi" w:cstheme="majorHAnsi"/>
                <w:sz w:val="24"/>
              </w:rPr>
            </w:pPr>
            <w:r w:rsidRPr="000B7665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4" w:name="Text31"/>
            <w:r w:rsidRPr="000B7665">
              <w:rPr>
                <w:rFonts w:asciiTheme="majorHAnsi" w:hAnsiTheme="majorHAnsi" w:cstheme="majorHAnsi"/>
                <w:sz w:val="24"/>
              </w:rPr>
              <w:instrText xml:space="preserve"> FORMTEXT </w:instrText>
            </w:r>
            <w:r w:rsidRPr="000B7665">
              <w:rPr>
                <w:rFonts w:asciiTheme="majorHAnsi" w:hAnsiTheme="majorHAnsi" w:cstheme="majorHAnsi"/>
                <w:sz w:val="24"/>
              </w:rPr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end"/>
            </w:r>
            <w:bookmarkEnd w:id="14"/>
          </w:p>
        </w:tc>
      </w:tr>
      <w:tr w:rsidR="00B95804" w:rsidRPr="000B7665" w14:paraId="18070DC1" w14:textId="77777777" w:rsidTr="00B37CAA">
        <w:tc>
          <w:tcPr>
            <w:tcW w:w="1702" w:type="dxa"/>
          </w:tcPr>
          <w:p w14:paraId="18070DBA" w14:textId="77777777" w:rsidR="00B95804" w:rsidRPr="000B7665" w:rsidRDefault="00B95804" w:rsidP="00257A62">
            <w:pPr>
              <w:pStyle w:val="NoSpacing"/>
              <w:rPr>
                <w:rFonts w:asciiTheme="majorHAnsi" w:hAnsiTheme="majorHAnsi" w:cstheme="majorHAnsi"/>
                <w:b/>
                <w:sz w:val="24"/>
              </w:rPr>
            </w:pPr>
            <w:r w:rsidRPr="000B7665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0B7665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0B7665">
              <w:rPr>
                <w:rFonts w:asciiTheme="majorHAnsi" w:hAnsiTheme="majorHAnsi" w:cstheme="majorHAnsi"/>
                <w:b/>
                <w:sz w:val="24"/>
              </w:rPr>
            </w:r>
            <w:r w:rsidRPr="000B7665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0B7665">
              <w:rPr>
                <w:rFonts w:asciiTheme="majorHAnsi" w:hAnsiTheme="majorHAnsi" w:cstheme="majorHAnsi"/>
                <w:b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b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b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b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b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  <w:bookmarkEnd w:id="15"/>
          </w:p>
        </w:tc>
        <w:tc>
          <w:tcPr>
            <w:tcW w:w="3005" w:type="dxa"/>
          </w:tcPr>
          <w:p w14:paraId="18070DBB" w14:textId="77777777" w:rsidR="00B95804" w:rsidRPr="000B7665" w:rsidRDefault="00B95804" w:rsidP="00257A62">
            <w:pPr>
              <w:pStyle w:val="NoSpacing"/>
              <w:rPr>
                <w:rFonts w:asciiTheme="majorHAnsi" w:hAnsiTheme="majorHAnsi" w:cstheme="majorHAnsi"/>
                <w:sz w:val="24"/>
              </w:rPr>
            </w:pPr>
            <w:r w:rsidRPr="000B7665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Pr="000B7665">
              <w:rPr>
                <w:rFonts w:asciiTheme="majorHAnsi" w:hAnsiTheme="majorHAnsi" w:cstheme="majorHAnsi"/>
                <w:sz w:val="24"/>
              </w:rPr>
              <w:instrText xml:space="preserve"> FORMTEXT </w:instrText>
            </w:r>
            <w:r w:rsidRPr="000B7665">
              <w:rPr>
                <w:rFonts w:asciiTheme="majorHAnsi" w:hAnsiTheme="majorHAnsi" w:cstheme="majorHAnsi"/>
                <w:sz w:val="24"/>
              </w:rPr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end"/>
            </w:r>
            <w:bookmarkEnd w:id="16"/>
          </w:p>
        </w:tc>
        <w:tc>
          <w:tcPr>
            <w:tcW w:w="3005" w:type="dxa"/>
          </w:tcPr>
          <w:p w14:paraId="18070DBC" w14:textId="77777777" w:rsidR="00B95804" w:rsidRPr="000B7665" w:rsidRDefault="00B95804" w:rsidP="00257A62">
            <w:pPr>
              <w:pStyle w:val="NoSpacing"/>
              <w:rPr>
                <w:rFonts w:asciiTheme="majorHAnsi" w:hAnsiTheme="majorHAnsi" w:cstheme="majorHAnsi"/>
                <w:sz w:val="24"/>
              </w:rPr>
            </w:pPr>
            <w:r w:rsidRPr="000B7665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0B7665">
              <w:rPr>
                <w:rFonts w:asciiTheme="majorHAnsi" w:hAnsiTheme="majorHAnsi" w:cstheme="majorHAnsi"/>
                <w:sz w:val="24"/>
              </w:rPr>
              <w:instrText xml:space="preserve"> FORMTEXT </w:instrText>
            </w:r>
            <w:r w:rsidRPr="000B7665">
              <w:rPr>
                <w:rFonts w:asciiTheme="majorHAnsi" w:hAnsiTheme="majorHAnsi" w:cstheme="majorHAnsi"/>
                <w:sz w:val="24"/>
              </w:rPr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end"/>
            </w:r>
            <w:bookmarkEnd w:id="17"/>
          </w:p>
        </w:tc>
        <w:tc>
          <w:tcPr>
            <w:tcW w:w="3005" w:type="dxa"/>
          </w:tcPr>
          <w:p w14:paraId="18070DBD" w14:textId="77777777" w:rsidR="00B95804" w:rsidRPr="000B7665" w:rsidRDefault="00B95804" w:rsidP="00257A62">
            <w:pPr>
              <w:pStyle w:val="NoSpacing"/>
              <w:rPr>
                <w:rFonts w:asciiTheme="majorHAnsi" w:hAnsiTheme="majorHAnsi" w:cstheme="majorHAnsi"/>
                <w:sz w:val="24"/>
              </w:rPr>
            </w:pPr>
            <w:r w:rsidRPr="000B7665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 w:rsidRPr="000B7665">
              <w:rPr>
                <w:rFonts w:asciiTheme="majorHAnsi" w:hAnsiTheme="majorHAnsi" w:cstheme="majorHAnsi"/>
                <w:sz w:val="24"/>
              </w:rPr>
              <w:instrText xml:space="preserve"> FORMTEXT </w:instrText>
            </w:r>
            <w:r w:rsidRPr="000B7665">
              <w:rPr>
                <w:rFonts w:asciiTheme="majorHAnsi" w:hAnsiTheme="majorHAnsi" w:cstheme="majorHAnsi"/>
                <w:sz w:val="24"/>
              </w:rPr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end"/>
            </w:r>
            <w:bookmarkEnd w:id="18"/>
          </w:p>
        </w:tc>
        <w:tc>
          <w:tcPr>
            <w:tcW w:w="3005" w:type="dxa"/>
          </w:tcPr>
          <w:p w14:paraId="18070DBE" w14:textId="77777777" w:rsidR="00B95804" w:rsidRPr="000B7665" w:rsidRDefault="00B95804" w:rsidP="00257A62">
            <w:pPr>
              <w:pStyle w:val="NoSpacing"/>
              <w:rPr>
                <w:rFonts w:asciiTheme="majorHAnsi" w:hAnsiTheme="majorHAnsi" w:cstheme="majorHAnsi"/>
                <w:sz w:val="24"/>
              </w:rPr>
            </w:pPr>
            <w:r w:rsidRPr="000B7665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 w:rsidRPr="000B7665">
              <w:rPr>
                <w:rFonts w:asciiTheme="majorHAnsi" w:hAnsiTheme="majorHAnsi" w:cstheme="majorHAnsi"/>
                <w:sz w:val="24"/>
              </w:rPr>
              <w:instrText xml:space="preserve"> FORMTEXT </w:instrText>
            </w:r>
            <w:r w:rsidRPr="000B7665">
              <w:rPr>
                <w:rFonts w:asciiTheme="majorHAnsi" w:hAnsiTheme="majorHAnsi" w:cstheme="majorHAnsi"/>
                <w:sz w:val="24"/>
              </w:rPr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end"/>
            </w:r>
            <w:bookmarkEnd w:id="19"/>
          </w:p>
        </w:tc>
        <w:tc>
          <w:tcPr>
            <w:tcW w:w="1134" w:type="dxa"/>
          </w:tcPr>
          <w:p w14:paraId="18070DC0" w14:textId="77777777" w:rsidR="00B95804" w:rsidRPr="000B7665" w:rsidRDefault="00B95804" w:rsidP="00257A62">
            <w:pPr>
              <w:pStyle w:val="NoSpacing"/>
              <w:rPr>
                <w:rFonts w:asciiTheme="majorHAnsi" w:hAnsiTheme="majorHAnsi" w:cstheme="majorHAnsi"/>
                <w:sz w:val="24"/>
              </w:rPr>
            </w:pPr>
            <w:r w:rsidRPr="000B7665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0" w:name="Text32"/>
            <w:r w:rsidRPr="000B7665">
              <w:rPr>
                <w:rFonts w:asciiTheme="majorHAnsi" w:hAnsiTheme="majorHAnsi" w:cstheme="majorHAnsi"/>
                <w:sz w:val="24"/>
              </w:rPr>
              <w:instrText xml:space="preserve"> FORMTEXT </w:instrText>
            </w:r>
            <w:r w:rsidRPr="000B7665">
              <w:rPr>
                <w:rFonts w:asciiTheme="majorHAnsi" w:hAnsiTheme="majorHAnsi" w:cstheme="majorHAnsi"/>
                <w:sz w:val="24"/>
              </w:rPr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noProof/>
                <w:sz w:val="24"/>
              </w:rPr>
              <w:t> </w:t>
            </w:r>
            <w:r w:rsidRPr="000B7665">
              <w:rPr>
                <w:rFonts w:asciiTheme="majorHAnsi" w:hAnsiTheme="majorHAnsi" w:cstheme="majorHAnsi"/>
                <w:sz w:val="24"/>
              </w:rPr>
              <w:fldChar w:fldCharType="end"/>
            </w:r>
            <w:bookmarkEnd w:id="20"/>
          </w:p>
        </w:tc>
      </w:tr>
    </w:tbl>
    <w:p w14:paraId="18070DD4" w14:textId="77777777" w:rsidR="00986D6E" w:rsidRPr="000B7665" w:rsidRDefault="00986D6E" w:rsidP="00E97B85">
      <w:pPr>
        <w:rPr>
          <w:rFonts w:asciiTheme="majorHAnsi" w:hAnsiTheme="majorHAnsi" w:cstheme="majorHAnsi"/>
          <w:sz w:val="24"/>
        </w:rPr>
      </w:pPr>
    </w:p>
    <w:sectPr w:rsidR="00986D6E" w:rsidRPr="000B7665" w:rsidSect="00552046">
      <w:headerReference w:type="default" r:id="rId11"/>
      <w:footerReference w:type="default" r:id="rId12"/>
      <w:pgSz w:w="16840" w:h="11900" w:orient="landscape"/>
      <w:pgMar w:top="1800" w:right="964" w:bottom="180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98795" w14:textId="77777777" w:rsidR="005013AE" w:rsidRDefault="005013AE" w:rsidP="00DB39FD">
      <w:r>
        <w:separator/>
      </w:r>
    </w:p>
  </w:endnote>
  <w:endnote w:type="continuationSeparator" w:id="0">
    <w:p w14:paraId="147121FF" w14:textId="77777777" w:rsidR="005013AE" w:rsidRDefault="005013AE" w:rsidP="00DB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Cn">
    <w:altName w:val="Arial"/>
    <w:charset w:val="00"/>
    <w:family w:val="auto"/>
    <w:pitch w:val="variable"/>
    <w:sig w:usb0="800000AF" w:usb1="4000204A" w:usb2="00000000" w:usb3="00000000" w:csb0="00000001" w:csb1="00000000"/>
  </w:font>
  <w:font w:name="HelveticaNeueLT Std Med Cn">
    <w:charset w:val="00"/>
    <w:family w:val="auto"/>
    <w:pitch w:val="variable"/>
    <w:sig w:usb0="800000AF" w:usb1="4000204A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14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8"/>
      <w:gridCol w:w="4252"/>
      <w:gridCol w:w="5387"/>
    </w:tblGrid>
    <w:tr w:rsidR="00310B32" w14:paraId="0370948A" w14:textId="77777777" w:rsidTr="00552046">
      <w:trPr>
        <w:trHeight w:hRule="exact" w:val="1134"/>
      </w:trPr>
      <w:tc>
        <w:tcPr>
          <w:tcW w:w="4928" w:type="dxa"/>
          <w:vAlign w:val="bottom"/>
        </w:tcPr>
        <w:p w14:paraId="7F48925E" w14:textId="532C625A" w:rsidR="00310B32" w:rsidRDefault="00552046" w:rsidP="00552046">
          <w:pPr>
            <w:pStyle w:val="Footer"/>
            <w:ind w:left="0"/>
            <w:rPr>
              <w:rFonts w:cstheme="minorHAnsi"/>
              <w:noProof/>
            </w:rPr>
          </w:pPr>
          <w:r>
            <w:rPr>
              <w:noProof/>
            </w:rPr>
            <w:drawing>
              <wp:inline distT="0" distB="0" distL="0" distR="0" wp14:anchorId="68C5FADF" wp14:editId="0E363799">
                <wp:extent cx="2283884" cy="686806"/>
                <wp:effectExtent l="0" t="0" r="2540" b="0"/>
                <wp:docPr id="6" name="Picture 6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1482" cy="707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Align w:val="bottom"/>
        </w:tcPr>
        <w:p w14:paraId="1E2420F4" w14:textId="3F6D7EC5" w:rsidR="00310B32" w:rsidRDefault="00310B32" w:rsidP="00552046">
          <w:pPr>
            <w:pStyle w:val="Footer"/>
            <w:jc w:val="center"/>
            <w:rPr>
              <w:rFonts w:cstheme="minorHAnsi"/>
              <w:noProof/>
            </w:rPr>
          </w:pPr>
        </w:p>
      </w:tc>
      <w:tc>
        <w:tcPr>
          <w:tcW w:w="5387" w:type="dxa"/>
          <w:vAlign w:val="bottom"/>
        </w:tcPr>
        <w:p w14:paraId="6B10ED68" w14:textId="5B08A53B" w:rsidR="00310B32" w:rsidRPr="00E128C7" w:rsidRDefault="00310B32" w:rsidP="00552046">
          <w:pPr>
            <w:pStyle w:val="Footer"/>
            <w:ind w:left="720"/>
          </w:pPr>
          <w:r>
            <w:rPr>
              <w:rFonts w:cstheme="minorHAnsi"/>
              <w:noProof/>
            </w:rPr>
            <w:t xml:space="preserve">Have a Grow Day is an initiative of Social Farms &amp; </w:t>
          </w:r>
          <w:r w:rsidR="008211C9">
            <w:rPr>
              <w:rFonts w:cstheme="minorHAnsi"/>
              <w:noProof/>
            </w:rPr>
            <w:t>G</w:t>
          </w:r>
          <w:r>
            <w:rPr>
              <w:rFonts w:cstheme="minorHAnsi"/>
              <w:noProof/>
            </w:rPr>
            <w:t>ardens</w:t>
          </w:r>
        </w:p>
      </w:tc>
    </w:tr>
  </w:tbl>
  <w:p w14:paraId="682FF530" w14:textId="77777777" w:rsidR="00B37CAA" w:rsidRDefault="00B37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B61A7" w14:textId="77777777" w:rsidR="005013AE" w:rsidRDefault="005013AE" w:rsidP="00DB39FD">
      <w:r>
        <w:separator/>
      </w:r>
    </w:p>
  </w:footnote>
  <w:footnote w:type="continuationSeparator" w:id="0">
    <w:p w14:paraId="23EB3956" w14:textId="77777777" w:rsidR="005013AE" w:rsidRDefault="005013AE" w:rsidP="00DB3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0DDA" w14:textId="5517B604" w:rsidR="00E97B85" w:rsidRPr="002105DC" w:rsidRDefault="000B7665" w:rsidP="00376E1E">
    <w:pPr>
      <w:pStyle w:val="Header"/>
      <w:rPr>
        <w:rFonts w:asciiTheme="majorHAnsi" w:hAnsiTheme="majorHAnsi" w:cstheme="majorHAnsi"/>
      </w:rPr>
    </w:pPr>
    <w:r w:rsidRPr="002105DC">
      <w:rPr>
        <w:rFonts w:asciiTheme="majorHAnsi" w:hAnsiTheme="majorHAnsi" w:cstheme="majorHAnsi"/>
        <w:noProof/>
      </w:rPr>
      <w:drawing>
        <wp:anchor distT="0" distB="0" distL="114300" distR="114300" simplePos="0" relativeHeight="251658240" behindDoc="0" locked="0" layoutInCell="1" allowOverlap="1" wp14:anchorId="27FE5365" wp14:editId="3F1A4F30">
          <wp:simplePos x="0" y="0"/>
          <wp:positionH relativeFrom="column">
            <wp:posOffset>7620000</wp:posOffset>
          </wp:positionH>
          <wp:positionV relativeFrom="paragraph">
            <wp:posOffset>0</wp:posOffset>
          </wp:positionV>
          <wp:extent cx="1551775" cy="1581150"/>
          <wp:effectExtent l="0" t="0" r="0" b="0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1775" cy="158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07A9" w:rsidRPr="002105DC">
      <w:rPr>
        <w:rFonts w:asciiTheme="majorHAnsi" w:hAnsiTheme="majorHAnsi" w:cstheme="majorHAns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D6E"/>
    <w:rsid w:val="00021A36"/>
    <w:rsid w:val="00036E25"/>
    <w:rsid w:val="000769C2"/>
    <w:rsid w:val="000A44E2"/>
    <w:rsid w:val="000B14C8"/>
    <w:rsid w:val="000B7665"/>
    <w:rsid w:val="0018587B"/>
    <w:rsid w:val="001914DB"/>
    <w:rsid w:val="001A48E1"/>
    <w:rsid w:val="001B348B"/>
    <w:rsid w:val="001F387D"/>
    <w:rsid w:val="002105DC"/>
    <w:rsid w:val="00257A62"/>
    <w:rsid w:val="00310B32"/>
    <w:rsid w:val="00376E1E"/>
    <w:rsid w:val="00383EE1"/>
    <w:rsid w:val="0040475B"/>
    <w:rsid w:val="004E121A"/>
    <w:rsid w:val="005013AE"/>
    <w:rsid w:val="00552046"/>
    <w:rsid w:val="005859A2"/>
    <w:rsid w:val="00595056"/>
    <w:rsid w:val="00595C44"/>
    <w:rsid w:val="005C69AF"/>
    <w:rsid w:val="00606E0A"/>
    <w:rsid w:val="00633DDF"/>
    <w:rsid w:val="00694EDC"/>
    <w:rsid w:val="00697046"/>
    <w:rsid w:val="00706182"/>
    <w:rsid w:val="007607A9"/>
    <w:rsid w:val="00797B6A"/>
    <w:rsid w:val="007B1E94"/>
    <w:rsid w:val="007E61CC"/>
    <w:rsid w:val="008211C9"/>
    <w:rsid w:val="00875407"/>
    <w:rsid w:val="008A3C28"/>
    <w:rsid w:val="009226EF"/>
    <w:rsid w:val="00986D6E"/>
    <w:rsid w:val="009874A9"/>
    <w:rsid w:val="00A226EE"/>
    <w:rsid w:val="00AF2EB1"/>
    <w:rsid w:val="00B155A5"/>
    <w:rsid w:val="00B200FE"/>
    <w:rsid w:val="00B37CAA"/>
    <w:rsid w:val="00B37EB7"/>
    <w:rsid w:val="00B95804"/>
    <w:rsid w:val="00C35F25"/>
    <w:rsid w:val="00CA763C"/>
    <w:rsid w:val="00D1648B"/>
    <w:rsid w:val="00DB39FD"/>
    <w:rsid w:val="00E753DF"/>
    <w:rsid w:val="00E82AC0"/>
    <w:rsid w:val="00E97B85"/>
    <w:rsid w:val="00EA2F77"/>
    <w:rsid w:val="00FB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070D96"/>
  <w14:defaultImageDpi w14:val="330"/>
  <w15:docId w15:val="{BFB7AF3A-9DB5-483F-A697-4D9691BA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A62"/>
    <w:pPr>
      <w:spacing w:after="120"/>
      <w:ind w:left="-284"/>
    </w:pPr>
    <w:rPr>
      <w:rFonts w:ascii="Helvetica" w:hAnsi="Helvetica"/>
      <w:sz w:val="22"/>
    </w:rPr>
  </w:style>
  <w:style w:type="paragraph" w:styleId="Heading1">
    <w:name w:val="heading 1"/>
    <w:next w:val="Normal"/>
    <w:link w:val="Heading1Char"/>
    <w:uiPriority w:val="9"/>
    <w:qFormat/>
    <w:rsid w:val="00B200FE"/>
    <w:pPr>
      <w:spacing w:after="120"/>
      <w:ind w:left="-284"/>
      <w:outlineLvl w:val="0"/>
    </w:pPr>
    <w:rPr>
      <w:rFonts w:ascii="Helvetica" w:hAnsi="Helvetica"/>
      <w:b/>
      <w:color w:val="8F002B"/>
      <w:sz w:val="44"/>
      <w:szCs w:val="40"/>
    </w:rPr>
  </w:style>
  <w:style w:type="paragraph" w:styleId="Heading2">
    <w:name w:val="heading 2"/>
    <w:next w:val="Normal"/>
    <w:link w:val="Heading2Char"/>
    <w:uiPriority w:val="9"/>
    <w:unhideWhenUsed/>
    <w:qFormat/>
    <w:rsid w:val="00797B6A"/>
    <w:pPr>
      <w:keepNext/>
      <w:keepLines/>
      <w:spacing w:before="200" w:after="120"/>
      <w:ind w:left="-284"/>
      <w:outlineLvl w:val="1"/>
    </w:pPr>
    <w:rPr>
      <w:rFonts w:ascii="Helvetica" w:eastAsiaTheme="majorEastAsia" w:hAnsi="Helvetica" w:cstheme="majorBidi"/>
      <w:b/>
      <w:bCs/>
      <w:sz w:val="30"/>
      <w:szCs w:val="26"/>
    </w:rPr>
  </w:style>
  <w:style w:type="paragraph" w:styleId="Heading3">
    <w:name w:val="heading 3"/>
    <w:aliases w:val="Table Header"/>
    <w:next w:val="Normal"/>
    <w:link w:val="Heading3Char"/>
    <w:uiPriority w:val="9"/>
    <w:unhideWhenUsed/>
    <w:qFormat/>
    <w:rsid w:val="009874A9"/>
    <w:pPr>
      <w:keepNext/>
      <w:keepLines/>
      <w:outlineLvl w:val="2"/>
    </w:pPr>
    <w:rPr>
      <w:rFonts w:ascii="Helvetica" w:eastAsiaTheme="majorEastAsia" w:hAnsi="Helvetica" w:cstheme="majorBidi"/>
      <w:b/>
      <w:b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7B6A"/>
    <w:rPr>
      <w:rFonts w:ascii="Helvetica" w:eastAsiaTheme="majorEastAsia" w:hAnsi="Helvetica" w:cstheme="majorBidi"/>
      <w:b/>
      <w:bCs/>
      <w:sz w:val="30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200FE"/>
    <w:rPr>
      <w:rFonts w:ascii="Helvetica" w:hAnsi="Helvetica"/>
      <w:b/>
      <w:color w:val="8F002B"/>
      <w:sz w:val="44"/>
      <w:szCs w:val="40"/>
    </w:rPr>
  </w:style>
  <w:style w:type="character" w:styleId="SubtleEmphasis">
    <w:name w:val="Subtle Emphasis"/>
    <w:aliases w:val="Contents Subheading"/>
    <w:basedOn w:val="DefaultParagraphFont"/>
    <w:uiPriority w:val="19"/>
    <w:qFormat/>
    <w:rsid w:val="005C69AF"/>
    <w:rPr>
      <w:rFonts w:ascii="HelveticaNeueLT Std Cn" w:hAnsi="HelveticaNeueLT Std Cn"/>
      <w:b w:val="0"/>
      <w:bCs w:val="0"/>
      <w:i w:val="0"/>
      <w:iCs w:val="0"/>
      <w:color w:val="auto"/>
      <w:spacing w:val="0"/>
      <w:sz w:val="24"/>
      <w:szCs w:val="24"/>
    </w:rPr>
  </w:style>
  <w:style w:type="table" w:styleId="LightShading">
    <w:name w:val="Light Shading"/>
    <w:aliases w:val="Contents"/>
    <w:basedOn w:val="TableNormal"/>
    <w:uiPriority w:val="60"/>
    <w:rsid w:val="001F387D"/>
    <w:rPr>
      <w:rFonts w:ascii="HelveticaNeueLT Std Cn" w:hAnsi="HelveticaNeueLT Std Cn"/>
    </w:rPr>
    <w:tblPr>
      <w:tblStyleRowBandSize w:val="1"/>
      <w:tblStyleColBandSize w:val="1"/>
      <w:tblBorders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tyle1">
    <w:name w:val="Style 1"/>
    <w:basedOn w:val="TableNormal"/>
    <w:uiPriority w:val="99"/>
    <w:rsid w:val="000A44E2"/>
    <w:rPr>
      <w:rFonts w:ascii="HelveticaNeueLT Std Cn" w:hAnsi="HelveticaNeueLT Std Cn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</w:tblCellMar>
    </w:tblPr>
    <w:trPr>
      <w:tblHeader/>
    </w:trPr>
    <w:tcPr>
      <w:shd w:val="clear" w:color="auto" w:fill="auto"/>
      <w:vAlign w:val="center"/>
    </w:tcPr>
    <w:tblStylePr w:type="firstRow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</w:tcPr>
    </w:tblStylePr>
  </w:style>
  <w:style w:type="table" w:customStyle="1" w:styleId="Style2">
    <w:name w:val="Style2"/>
    <w:basedOn w:val="TableNormal"/>
    <w:uiPriority w:val="99"/>
    <w:rsid w:val="000A44E2"/>
    <w:rPr>
      <w:rFonts w:ascii="HelveticaNeueLT Std Cn" w:hAnsi="HelveticaNeueLT Std 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  <w:tcPr>
      <w:vAlign w:val="center"/>
    </w:tcPr>
    <w:tblStylePr w:type="firstRow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  <w:vAlign w:val="center"/>
      </w:tcPr>
    </w:tblStylePr>
    <w:tblStylePr w:type="firstCol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  <w:vAlign w:val="center"/>
      </w:tcPr>
    </w:tblStylePr>
  </w:style>
  <w:style w:type="paragraph" w:styleId="Header">
    <w:name w:val="header"/>
    <w:basedOn w:val="Normal"/>
    <w:link w:val="HeaderChar"/>
    <w:uiPriority w:val="99"/>
    <w:unhideWhenUsed/>
    <w:rsid w:val="00DB39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9FD"/>
  </w:style>
  <w:style w:type="paragraph" w:styleId="Footer">
    <w:name w:val="footer"/>
    <w:basedOn w:val="Normal"/>
    <w:link w:val="FooterChar"/>
    <w:uiPriority w:val="99"/>
    <w:unhideWhenUsed/>
    <w:rsid w:val="00DB39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9FD"/>
  </w:style>
  <w:style w:type="paragraph" w:styleId="BalloonText">
    <w:name w:val="Balloon Text"/>
    <w:basedOn w:val="Normal"/>
    <w:link w:val="BalloonTextChar"/>
    <w:uiPriority w:val="99"/>
    <w:semiHidden/>
    <w:unhideWhenUsed/>
    <w:rsid w:val="00DB39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9F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97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Table Header Char"/>
    <w:basedOn w:val="DefaultParagraphFont"/>
    <w:link w:val="Heading3"/>
    <w:uiPriority w:val="9"/>
    <w:rsid w:val="009874A9"/>
    <w:rPr>
      <w:rFonts w:ascii="Helvetica" w:eastAsiaTheme="majorEastAsia" w:hAnsi="Helvetica" w:cstheme="majorBidi"/>
      <w:b/>
      <w:bCs/>
      <w:color w:val="FFFFFF" w:themeColor="background1"/>
    </w:rPr>
  </w:style>
  <w:style w:type="paragraph" w:styleId="NoSpacing">
    <w:name w:val="No Spacing"/>
    <w:aliases w:val="Table"/>
    <w:uiPriority w:val="1"/>
    <w:qFormat/>
    <w:rsid w:val="009874A9"/>
    <w:rPr>
      <w:rFonts w:ascii="Helvetica" w:hAnsi="Helvetica"/>
      <w:sz w:val="22"/>
    </w:rPr>
  </w:style>
  <w:style w:type="character" w:styleId="Hyperlink">
    <w:name w:val="Hyperlink"/>
    <w:basedOn w:val="DefaultParagraphFont"/>
    <w:uiPriority w:val="99"/>
    <w:unhideWhenUsed/>
    <w:rsid w:val="00E97B8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6D6E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310B32"/>
    <w:rPr>
      <w:rFonts w:eastAsiaTheme="minorHAns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5204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10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ddle\AppData\Local\Microsoft\Windows\INetCache\Content.Outlook\7X1ARD98\Risk%20Assessment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F2A52EBDADA4EADBB8D7C58AAD7F3" ma:contentTypeVersion="14" ma:contentTypeDescription="Create a new document." ma:contentTypeScope="" ma:versionID="d3918e891c8143926a907791d5e8266e">
  <xsd:schema xmlns:xsd="http://www.w3.org/2001/XMLSchema" xmlns:xs="http://www.w3.org/2001/XMLSchema" xmlns:p="http://schemas.microsoft.com/office/2006/metadata/properties" xmlns:ns2="40ff41f5-99c5-4fd7-b1ea-5567de836c2d" xmlns:ns3="06f6d16e-197a-4b5a-920a-183a7124d46b" targetNamespace="http://schemas.microsoft.com/office/2006/metadata/properties" ma:root="true" ma:fieldsID="18bf997d1f1f144fa846a22b62475302" ns2:_="" ns3:_="">
    <xsd:import namespace="40ff41f5-99c5-4fd7-b1ea-5567de836c2d"/>
    <xsd:import namespace="06f6d16e-197a-4b5a-920a-183a7124d4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41f5-99c5-4fd7-b1ea-5567de836c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4134511-1aab-4385-8047-c33ef9f04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6d16e-197a-4b5a-920a-183a7124d4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daf250d-7fce-44db-8148-d8ae871b012d}" ma:internalName="TaxCatchAll" ma:showField="CatchAllData" ma:web="06f6d16e-197a-4b5a-920a-183a7124d4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ff41f5-99c5-4fd7-b1ea-5567de836c2d">
      <Terms xmlns="http://schemas.microsoft.com/office/infopath/2007/PartnerControls"/>
    </lcf76f155ced4ddcb4097134ff3c332f>
    <TaxCatchAll xmlns="06f6d16e-197a-4b5a-920a-183a7124d46b" xsi:nil="true"/>
    <SharedWithUsers xmlns="06f6d16e-197a-4b5a-920a-183a7124d46b">
      <UserInfo>
        <DisplayName>Pippa Robertson</DisplayName>
        <AccountId>47</AccountId>
        <AccountType/>
      </UserInfo>
      <UserInfo>
        <DisplayName>SharingLinks.6fb07661-5ed7-46d6-86bc-a14a87cfd251.OrganizationEdit.d09bb88d-cafb-4089-8a18-3acbf72230a9</DisplayName>
        <AccountId>161</AccountId>
        <AccountType/>
      </UserInfo>
      <UserInfo>
        <DisplayName>SharingLinks.096b1f25-0a37-42c4-a404-17c20ac66002.OrganizationView.c2a0fe24-5b37-44e4-9599-00191adce77d</DisplayName>
        <AccountId>43</AccountId>
        <AccountType/>
      </UserInfo>
      <UserInfo>
        <DisplayName>Sophie Antonelli</DisplayName>
        <AccountId>30</AccountId>
        <AccountType/>
      </UserInfo>
      <UserInfo>
        <DisplayName>Suzanne Haynes</DisplayName>
        <AccountId>127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28B3B6A-F2CB-42E8-97B4-E1D29E6B5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f41f5-99c5-4fd7-b1ea-5567de836c2d"/>
    <ds:schemaRef ds:uri="06f6d16e-197a-4b5a-920a-183a7124d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7A24DA-0927-401D-BDD8-0D76B20116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B92D24-89B4-4FC9-90DB-E365A333BB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6F0007-C654-4E23-810D-B897C1F59667}">
  <ds:schemaRefs>
    <ds:schemaRef ds:uri="http://schemas.microsoft.com/office/2006/metadata/properties"/>
    <ds:schemaRef ds:uri="http://schemas.microsoft.com/office/infopath/2007/PartnerControls"/>
    <ds:schemaRef ds:uri="40ff41f5-99c5-4fd7-b1ea-5567de836c2d"/>
    <ds:schemaRef ds:uri="06f6d16e-197a-4b5a-920a-183a7124d4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Template (003)</Template>
  <TotalTime>23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template</vt:lpstr>
    </vt:vector>
  </TitlesOfParts>
  <Company>HSE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template</dc:title>
  <dc:subject>Risk assessment</dc:subject>
  <dc:creator>HSE</dc:creator>
  <cp:keywords/>
  <dc:description/>
  <cp:lastModifiedBy>Lisa Williams</cp:lastModifiedBy>
  <cp:revision>26</cp:revision>
  <dcterms:created xsi:type="dcterms:W3CDTF">2021-04-06T13:28:00Z</dcterms:created>
  <dcterms:modified xsi:type="dcterms:W3CDTF">2026-03-02T10:40:00Z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0x010100A46F2A52EBDADA4EADBB8D7C58AAD7F3</vt:lpwstr>
  </property>
  <property fmtid="{D5CDD505-2E9C-101B-9397-08002B2CF9AE}" pid="3" name="Order">
    <vt:lpwstr>1700.00000000000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CopySource">
    <vt:lpwstr>https://fcfcg.sharepoint.com/sites/walesstaff/Shared Documents/Events/FCFCG Event Risk Assessment.doc</vt:lpwstr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Picture">
    <vt:lpwstr>, </vt:lpwstr>
  </property>
  <property fmtid="{D5CDD505-2E9C-101B-9397-08002B2CF9AE}" pid="11" name="Categories">
    <vt:lpwstr>Paperwork</vt:lpwstr>
  </property>
  <property fmtid="{D5CDD505-2E9C-101B-9397-08002B2CF9AE}" pid="12" name="xd_Signature">
    <vt:bool>false</vt:bool>
  </property>
  <property fmtid="{D5CDD505-2E9C-101B-9397-08002B2CF9AE}" pid="13" name="Year">
    <vt:lpwstr>2020</vt:lpwstr>
  </property>
  <property fmtid="{D5CDD505-2E9C-101B-9397-08002B2CF9AE}" pid="14" name="SharedWithUsers">
    <vt:lpwstr>47;#Pippa Robertson;#161;#SharingLinks.6fb07661-5ed7-46d6-86bc-a14a87cfd251.OrganizationEdit.d09bb88d-cafb-4089-8a18-3acbf72230a9;#43;#SharingLinks.096b1f25-0a37-42c4-a404-17c20ac66002.OrganizationView.c2a0fe24-5b37-44e4-9599-00191adce77d;#30;#Sophie Antonelli;#127;#Suzanne Haynes</vt:lpwstr>
  </property>
  <property fmtid="{D5CDD505-2E9C-101B-9397-08002B2CF9AE}" pid="15" name="MediaServiceImageTags">
    <vt:lpwstr/>
  </property>
</Properties>
</file>