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001A" w14:textId="77777777" w:rsidR="003611D8" w:rsidRPr="003611D8" w:rsidRDefault="003611D8" w:rsidP="003611D8">
      <w:pPr>
        <w:rPr>
          <w:rFonts w:eastAsia="Times New Roman" w:cstheme="minorHAnsi"/>
          <w:color w:val="0000FF"/>
          <w:u w:val="single"/>
          <w:lang w:eastAsia="en-GB"/>
        </w:rPr>
      </w:pPr>
      <w:r w:rsidRPr="003611D8">
        <w:rPr>
          <w:rFonts w:eastAsia="Times New Roman" w:cstheme="minorHAnsi"/>
          <w:lang w:eastAsia="en-GB"/>
        </w:rPr>
        <w:fldChar w:fldCharType="begin"/>
      </w:r>
      <w:r w:rsidRPr="003611D8">
        <w:rPr>
          <w:rFonts w:eastAsia="Times New Roman" w:cstheme="minorHAnsi"/>
          <w:lang w:eastAsia="en-GB"/>
        </w:rPr>
        <w:instrText xml:space="preserve"> HYPERLINK "file:///Users/Home/Downloads/Cultura%20Trust%20Camp%20Farm%20project%20officer%20low%20res.pdf" \l "page=1" \o "Page 1" </w:instrText>
      </w:r>
      <w:r w:rsidRPr="003611D8">
        <w:rPr>
          <w:rFonts w:eastAsia="Times New Roman" w:cstheme="minorHAnsi"/>
          <w:lang w:eastAsia="en-GB"/>
        </w:rPr>
        <w:fldChar w:fldCharType="separate"/>
      </w:r>
    </w:p>
    <w:p w14:paraId="26E8CA3A" w14:textId="3AAE5AC5" w:rsidR="003611D8" w:rsidRPr="003611D8" w:rsidRDefault="003611D8" w:rsidP="003611D8">
      <w:pPr>
        <w:rPr>
          <w:rFonts w:eastAsia="Times New Roman" w:cstheme="minorHAnsi"/>
          <w:color w:val="0000FF"/>
          <w:u w:val="single"/>
          <w:lang w:eastAsia="en-GB"/>
        </w:rPr>
      </w:pPr>
      <w:r w:rsidRPr="003611D8">
        <w:rPr>
          <w:rFonts w:eastAsia="Times New Roman" w:cstheme="minorHAnsi"/>
          <w:lang w:eastAsia="en-GB"/>
        </w:rPr>
        <w:fldChar w:fldCharType="end"/>
      </w:r>
      <w:r w:rsidRPr="003611D8">
        <w:rPr>
          <w:rFonts w:eastAsia="Times New Roman" w:cstheme="minorHAnsi"/>
          <w:lang w:eastAsia="en-GB"/>
        </w:rPr>
        <w:t>Engagement and Development Support Officer</w:t>
      </w:r>
      <w:r w:rsidRPr="003611D8">
        <w:rPr>
          <w:rFonts w:eastAsia="Times New Roman" w:cstheme="minorHAnsi"/>
          <w:lang w:eastAsia="en-GB"/>
        </w:rPr>
        <w:fldChar w:fldCharType="begin"/>
      </w:r>
      <w:r w:rsidRPr="003611D8">
        <w:rPr>
          <w:rFonts w:eastAsia="Times New Roman" w:cstheme="minorHAnsi"/>
          <w:lang w:eastAsia="en-GB"/>
        </w:rPr>
        <w:instrText xml:space="preserve"> HYPERLINK "file:///Users/Home/Downloads/Cultura%20Trust%20Camp%20Farm%20project%20officer%20low%20res.pdf" \l "page=2" \o "Page 2" </w:instrText>
      </w:r>
      <w:r w:rsidRPr="003611D8">
        <w:rPr>
          <w:rFonts w:eastAsia="Times New Roman" w:cstheme="minorHAnsi"/>
          <w:lang w:eastAsia="en-GB"/>
        </w:rPr>
        <w:fldChar w:fldCharType="separate"/>
      </w:r>
    </w:p>
    <w:p w14:paraId="4BA2D24F" w14:textId="77777777" w:rsidR="003611D8" w:rsidRPr="003611D8" w:rsidRDefault="003611D8" w:rsidP="003611D8">
      <w:pPr>
        <w:rPr>
          <w:rFonts w:eastAsia="Times New Roman" w:cstheme="minorHAnsi"/>
          <w:color w:val="0000FF"/>
          <w:u w:val="single"/>
          <w:lang w:eastAsia="en-GB"/>
        </w:rPr>
      </w:pPr>
      <w:r w:rsidRPr="003611D8">
        <w:rPr>
          <w:rFonts w:eastAsia="Times New Roman" w:cstheme="minorHAnsi"/>
          <w:lang w:eastAsia="en-GB"/>
        </w:rPr>
        <w:fldChar w:fldCharType="end"/>
      </w:r>
      <w:r w:rsidRPr="003611D8">
        <w:rPr>
          <w:rFonts w:eastAsia="Times New Roman" w:cstheme="minorHAnsi"/>
          <w:lang w:eastAsia="en-GB"/>
        </w:rPr>
        <w:fldChar w:fldCharType="begin"/>
      </w:r>
      <w:r w:rsidRPr="003611D8">
        <w:rPr>
          <w:rFonts w:eastAsia="Times New Roman" w:cstheme="minorHAnsi"/>
          <w:lang w:eastAsia="en-GB"/>
        </w:rPr>
        <w:instrText xml:space="preserve"> HYPERLINK "file:///Users/Home/Downloads/Cultura%20Trust%20Camp%20Farm%20project%20officer%20low%20res.pdf" \l "page=3" \o "Page 3" </w:instrText>
      </w:r>
      <w:r w:rsidRPr="003611D8">
        <w:rPr>
          <w:rFonts w:eastAsia="Times New Roman" w:cstheme="minorHAnsi"/>
          <w:lang w:eastAsia="en-GB"/>
        </w:rPr>
        <w:fldChar w:fldCharType="separate"/>
      </w:r>
    </w:p>
    <w:p w14:paraId="4294B0BC" w14:textId="344D3A8C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fldChar w:fldCharType="end"/>
      </w:r>
      <w:proofErr w:type="spellStart"/>
      <w:r w:rsidRPr="003611D8">
        <w:rPr>
          <w:rFonts w:eastAsia="Times New Roman" w:cstheme="minorHAnsi"/>
          <w:lang w:eastAsia="en-GB"/>
        </w:rPr>
        <w:t>Cultura</w:t>
      </w:r>
      <w:proofErr w:type="spellEnd"/>
      <w:r w:rsidRPr="003611D8">
        <w:rPr>
          <w:rFonts w:eastAsia="Times New Roman" w:cstheme="minorHAnsi"/>
          <w:lang w:eastAsia="en-GB"/>
        </w:rPr>
        <w:t xml:space="preserve"> Trust, </w:t>
      </w:r>
      <w:r w:rsidRPr="003611D8">
        <w:rPr>
          <w:rFonts w:eastAsia="Times New Roman" w:cstheme="minorHAnsi"/>
          <w:lang w:eastAsia="en-GB"/>
        </w:rPr>
        <w:t xml:space="preserve">Morpeth, Northumberland NE61 6BLA </w:t>
      </w:r>
    </w:p>
    <w:p w14:paraId="6AE1FBF9" w14:textId="65FCAC6C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Place of work: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 xml:space="preserve">Home </w:t>
      </w:r>
      <w:proofErr w:type="spellStart"/>
      <w:r w:rsidRPr="003611D8">
        <w:rPr>
          <w:rFonts w:eastAsia="Times New Roman" w:cstheme="minorHAnsi"/>
          <w:lang w:eastAsia="en-GB"/>
        </w:rPr>
        <w:t>based,</w:t>
      </w:r>
      <w:r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bu</w:t>
      </w:r>
      <w:proofErr w:type="spellEnd"/>
      <w:r w:rsidRPr="003611D8">
        <w:rPr>
          <w:rFonts w:eastAsia="Times New Roman" w:cstheme="minorHAnsi"/>
          <w:lang w:eastAsia="en-GB"/>
        </w:rPr>
        <w:t>t with essential access when required at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 xml:space="preserve">Camp Farm, Camp Side, </w:t>
      </w:r>
      <w:proofErr w:type="spellStart"/>
      <w:r w:rsidRPr="003611D8">
        <w:rPr>
          <w:rFonts w:eastAsia="Times New Roman" w:cstheme="minorHAnsi"/>
          <w:lang w:eastAsia="en-GB"/>
        </w:rPr>
        <w:t>Maryport</w:t>
      </w:r>
      <w:proofErr w:type="spellEnd"/>
      <w:r w:rsidRPr="003611D8">
        <w:rPr>
          <w:rFonts w:eastAsia="Times New Roman" w:cstheme="minorHAnsi"/>
          <w:lang w:eastAsia="en-GB"/>
        </w:rPr>
        <w:t>, Cumbria, CA15 6NX,</w:t>
      </w:r>
      <w:r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 xml:space="preserve">and in </w:t>
      </w:r>
      <w:proofErr w:type="spellStart"/>
      <w:r w:rsidRPr="003611D8">
        <w:rPr>
          <w:rFonts w:eastAsia="Times New Roman" w:cstheme="minorHAnsi"/>
          <w:lang w:eastAsia="en-GB"/>
        </w:rPr>
        <w:t>Maryport</w:t>
      </w:r>
      <w:proofErr w:type="spellEnd"/>
      <w:r w:rsidRPr="003611D8">
        <w:rPr>
          <w:rFonts w:eastAsia="Times New Roman" w:cstheme="minorHAnsi"/>
          <w:lang w:eastAsia="en-GB"/>
        </w:rPr>
        <w:t>,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plus any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visits and meetings offsite as required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in the local area or Cumbria</w:t>
      </w:r>
      <w:r w:rsidRPr="003611D8">
        <w:rPr>
          <w:rFonts w:eastAsia="Times New Roman" w:cstheme="minorHAnsi"/>
          <w:lang w:eastAsia="en-GB"/>
        </w:rPr>
        <w:t>.</w:t>
      </w:r>
    </w:p>
    <w:p w14:paraId="7B12E7D3" w14:textId="296F884C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Duration:</w:t>
      </w:r>
      <w:r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to commence asap and complete by 31 March 2021</w:t>
      </w:r>
    </w:p>
    <w:p w14:paraId="0967663D" w14:textId="15A2BF17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Remuneration: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up to £7,500 including disbursements</w:t>
      </w:r>
    </w:p>
    <w:p w14:paraId="05137204" w14:textId="61A3D917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Hours: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flexible part-time as required, including</w:t>
      </w:r>
      <w:r>
        <w:rPr>
          <w:rFonts w:eastAsia="Times New Roman" w:cstheme="minorHAnsi"/>
          <w:lang w:eastAsia="en-GB"/>
        </w:rPr>
        <w:t>,</w:t>
      </w:r>
      <w:r w:rsidRPr="003611D8">
        <w:rPr>
          <w:rFonts w:eastAsia="Times New Roman" w:cstheme="minorHAnsi"/>
          <w:lang w:eastAsia="en-GB"/>
        </w:rPr>
        <w:t xml:space="preserve"> if necessary</w:t>
      </w:r>
      <w:r>
        <w:rPr>
          <w:rFonts w:eastAsia="Times New Roman" w:cstheme="minorHAnsi"/>
          <w:lang w:eastAsia="en-GB"/>
        </w:rPr>
        <w:t>,</w:t>
      </w:r>
      <w:r w:rsidRPr="003611D8">
        <w:rPr>
          <w:rFonts w:eastAsia="Times New Roman" w:cstheme="minorHAnsi"/>
          <w:lang w:eastAsia="en-GB"/>
        </w:rPr>
        <w:t xml:space="preserve"> evening and weekend working</w:t>
      </w:r>
    </w:p>
    <w:p w14:paraId="5DD6E343" w14:textId="6695B163" w:rsid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Status: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 xml:space="preserve">can be self-employed (preferred) or </w:t>
      </w:r>
      <w:r w:rsidRPr="003611D8">
        <w:rPr>
          <w:rFonts w:eastAsia="Times New Roman" w:cstheme="minorHAnsi"/>
          <w:lang w:eastAsia="en-GB"/>
        </w:rPr>
        <w:t>employed</w:t>
      </w:r>
    </w:p>
    <w:p w14:paraId="7D6AF110" w14:textId="77777777" w:rsidR="00161D6A" w:rsidRDefault="00161D6A" w:rsidP="003611D8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Purpose:  to</w:t>
      </w:r>
      <w:r w:rsidR="003611D8" w:rsidRPr="003611D8">
        <w:rPr>
          <w:rFonts w:eastAsia="Times New Roman" w:cstheme="minorHAnsi"/>
          <w:lang w:eastAsia="en-GB"/>
        </w:rPr>
        <w:t xml:space="preserve"> produce an inclusive learning plan for the farm</w:t>
      </w:r>
      <w:r w:rsidR="003611D8">
        <w:rPr>
          <w:rFonts w:eastAsia="Times New Roman" w:cstheme="minorHAnsi"/>
          <w:lang w:eastAsia="en-GB"/>
        </w:rPr>
        <w:t xml:space="preserve"> </w:t>
      </w:r>
      <w:r w:rsidR="003611D8" w:rsidRPr="003611D8">
        <w:rPr>
          <w:rFonts w:eastAsia="Times New Roman" w:cstheme="minorHAnsi"/>
          <w:lang w:eastAsia="en-GB"/>
        </w:rPr>
        <w:t>–</w:t>
      </w:r>
      <w:r w:rsidR="003611D8">
        <w:rPr>
          <w:rFonts w:eastAsia="Times New Roman" w:cstheme="minorHAnsi"/>
          <w:lang w:eastAsia="en-GB"/>
        </w:rPr>
        <w:t xml:space="preserve"> </w:t>
      </w:r>
      <w:r w:rsidR="003611D8" w:rsidRPr="003611D8">
        <w:rPr>
          <w:rFonts w:eastAsia="Times New Roman" w:cstheme="minorHAnsi"/>
          <w:lang w:eastAsia="en-GB"/>
        </w:rPr>
        <w:t>its land</w:t>
      </w:r>
      <w:r w:rsidR="003611D8" w:rsidRPr="003611D8">
        <w:rPr>
          <w:rFonts w:eastAsia="Times New Roman" w:cstheme="minorHAnsi"/>
          <w:lang w:eastAsia="en-GB"/>
        </w:rPr>
        <w:t xml:space="preserve"> </w:t>
      </w:r>
      <w:r w:rsidR="003611D8" w:rsidRPr="003611D8">
        <w:rPr>
          <w:rFonts w:eastAsia="Times New Roman" w:cstheme="minorHAnsi"/>
          <w:lang w:eastAsia="en-GB"/>
        </w:rPr>
        <w:t>(agriculture, horticulture, animals), archaeology,</w:t>
      </w:r>
      <w:r w:rsidR="003611D8">
        <w:rPr>
          <w:rFonts w:eastAsia="Times New Roman" w:cstheme="minorHAnsi"/>
          <w:lang w:eastAsia="en-GB"/>
        </w:rPr>
        <w:t xml:space="preserve"> </w:t>
      </w:r>
      <w:r w:rsidR="003611D8" w:rsidRPr="003611D8">
        <w:rPr>
          <w:rFonts w:eastAsia="Times New Roman" w:cstheme="minorHAnsi"/>
          <w:lang w:eastAsia="en-GB"/>
        </w:rPr>
        <w:t>buildings, proposed town centre premises.</w:t>
      </w:r>
      <w:r w:rsidR="003611D8" w:rsidRPr="003611D8">
        <w:rPr>
          <w:rFonts w:eastAsia="Times New Roman" w:cstheme="minorHAnsi"/>
          <w:lang w:eastAsia="en-GB"/>
        </w:rPr>
        <w:t xml:space="preserve"> </w:t>
      </w:r>
    </w:p>
    <w:p w14:paraId="71AB54DB" w14:textId="77777777" w:rsidR="00161D6A" w:rsidRDefault="00161D6A" w:rsidP="003611D8">
      <w:pPr>
        <w:rPr>
          <w:rFonts w:eastAsia="Times New Roman" w:cstheme="minorHAnsi"/>
          <w:lang w:eastAsia="en-GB"/>
        </w:rPr>
      </w:pPr>
    </w:p>
    <w:p w14:paraId="3D496214" w14:textId="0AAEDEF0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Induction will include visiting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 xml:space="preserve">the farm and </w:t>
      </w:r>
      <w:proofErr w:type="spellStart"/>
      <w:r w:rsidRPr="003611D8">
        <w:rPr>
          <w:rFonts w:eastAsia="Times New Roman" w:cstheme="minorHAnsi"/>
          <w:lang w:eastAsia="en-GB"/>
        </w:rPr>
        <w:t>Maryport</w:t>
      </w:r>
      <w:proofErr w:type="spellEnd"/>
      <w:r w:rsidRPr="003611D8">
        <w:rPr>
          <w:rFonts w:eastAsia="Times New Roman" w:cstheme="minorHAnsi"/>
          <w:lang w:eastAsia="en-GB"/>
        </w:rPr>
        <w:t xml:space="preserve"> and being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briefed on the vision and supporting information (World Heritage Site, scheme, biodiversity, renewable energy)</w:t>
      </w:r>
      <w:r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to undertake the following activities:</w:t>
      </w:r>
    </w:p>
    <w:p w14:paraId="0A349734" w14:textId="0F419ED1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•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Develop the terms of reference for a learning plan to enable the whole farm vision and complement the other project objectives;</w:t>
      </w:r>
      <w:r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the learning plan to cover development and operation (which will be phased in a continuous and overlapping process);</w:t>
      </w:r>
    </w:p>
    <w:p w14:paraId="7F2838BC" w14:textId="637682C7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•Map current provision of social and care farming in Cumbria, evaluate what works and why, and what has not worked or</w:t>
      </w:r>
      <w:r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is missing and why, concluding with a SWOT analysis and lessons for this project as a brief to position proposals within the market context of wider provision;</w:t>
      </w:r>
    </w:p>
    <w:p w14:paraId="65A2D302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•Evidence and indicate levels of need by categories for the catchment area for the project;</w:t>
      </w:r>
    </w:p>
    <w:p w14:paraId="524BA3ED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•Identify levels of formal, non-formal and informal learning, including VET and accreditation,</w:t>
      </w:r>
    </w:p>
    <w:p w14:paraId="3A2DF9AA" w14:textId="5483F7BD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 xml:space="preserve">•In developing the learning plan, help </w:t>
      </w:r>
      <w:proofErr w:type="spellStart"/>
      <w:r w:rsidRPr="003611D8">
        <w:rPr>
          <w:rFonts w:eastAsia="Times New Roman" w:cstheme="minorHAnsi"/>
          <w:lang w:eastAsia="en-GB"/>
        </w:rPr>
        <w:t>Cultura</w:t>
      </w:r>
      <w:proofErr w:type="spellEnd"/>
      <w:r w:rsidRPr="003611D8">
        <w:rPr>
          <w:rFonts w:eastAsia="Times New Roman" w:cstheme="minorHAnsi"/>
          <w:lang w:eastAsia="en-GB"/>
        </w:rPr>
        <w:t xml:space="preserve"> nurture working relationships with</w:t>
      </w:r>
      <w:r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prospective partnerships and networks, securing if possible ‘in principle’ indications of commitment;</w:t>
      </w:r>
    </w:p>
    <w:p w14:paraId="0C24A038" w14:textId="2A4C8BE0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 xml:space="preserve">•Work with </w:t>
      </w:r>
      <w:proofErr w:type="spellStart"/>
      <w:r w:rsidRPr="003611D8">
        <w:rPr>
          <w:rFonts w:eastAsia="Times New Roman" w:cstheme="minorHAnsi"/>
          <w:lang w:eastAsia="en-GB"/>
        </w:rPr>
        <w:t>Cultura</w:t>
      </w:r>
      <w:proofErr w:type="spellEnd"/>
      <w:r w:rsidRPr="003611D8">
        <w:rPr>
          <w:rFonts w:eastAsia="Times New Roman" w:cstheme="minorHAnsi"/>
          <w:lang w:eastAsia="en-GB"/>
        </w:rPr>
        <w:t xml:space="preserve"> to inform the scope, options, viability and priorities of all learning activities</w:t>
      </w:r>
      <w:r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(land, archaeology, buildings, town centre premises–development project office becoming farm shop/training venue and staff accommodation),</w:t>
      </w:r>
      <w:r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including expressing these as SMART targets;</w:t>
      </w:r>
    </w:p>
    <w:p w14:paraId="64DABDA1" w14:textId="559EE9EA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 xml:space="preserve">•Prepare with </w:t>
      </w:r>
      <w:proofErr w:type="spellStart"/>
      <w:r w:rsidRPr="003611D8">
        <w:rPr>
          <w:rFonts w:eastAsia="Times New Roman" w:cstheme="minorHAnsi"/>
          <w:lang w:eastAsia="en-GB"/>
        </w:rPr>
        <w:t>Cultura</w:t>
      </w:r>
      <w:proofErr w:type="spellEnd"/>
      <w:r w:rsidRPr="003611D8">
        <w:rPr>
          <w:rFonts w:eastAsia="Times New Roman" w:cstheme="minorHAnsi"/>
          <w:lang w:eastAsia="en-GB"/>
        </w:rPr>
        <w:t xml:space="preserve"> an indicative prospectus and budget of learning activities’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capital and operating income and expenditure, including possible prescribed services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and referrals.</w:t>
      </w:r>
      <w:r>
        <w:rPr>
          <w:rFonts w:eastAsia="Times New Roman" w:cstheme="minorHAnsi"/>
          <w:lang w:eastAsia="en-GB"/>
        </w:rPr>
        <w:t xml:space="preserve"> </w:t>
      </w:r>
      <w:proofErr w:type="gramStart"/>
      <w:r w:rsidRPr="003611D8">
        <w:rPr>
          <w:rFonts w:eastAsia="Times New Roman" w:cstheme="minorHAnsi"/>
          <w:lang w:eastAsia="en-GB"/>
        </w:rPr>
        <w:t>The</w:t>
      </w:r>
      <w:proofErr w:type="gramEnd"/>
      <w:r w:rsidRPr="003611D8">
        <w:rPr>
          <w:rFonts w:eastAsia="Times New Roman" w:cstheme="minorHAnsi"/>
          <w:lang w:eastAsia="en-GB"/>
        </w:rPr>
        <w:t xml:space="preserve"> ability to undertake local visits and meetings is subject to COVID restrictions, hence a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>realistic aim to do what we can, accepting a flexible budget.</w:t>
      </w:r>
    </w:p>
    <w:p w14:paraId="6A387B44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</w:p>
    <w:p w14:paraId="3EC19D09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Applicants should supply:</w:t>
      </w:r>
    </w:p>
    <w:p w14:paraId="4126ADE4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 xml:space="preserve">•A short profile or </w:t>
      </w:r>
      <w:r w:rsidRPr="003611D8">
        <w:rPr>
          <w:rFonts w:eastAsia="Times New Roman" w:cstheme="minorHAnsi"/>
          <w:lang w:eastAsia="en-GB"/>
        </w:rPr>
        <w:t>CV</w:t>
      </w:r>
      <w:r w:rsidRPr="003611D8">
        <w:rPr>
          <w:rFonts w:eastAsia="Times New Roman" w:cstheme="minorHAnsi"/>
          <w:lang w:eastAsia="en-GB"/>
        </w:rPr>
        <w:t xml:space="preserve"> highlighting relevant experience, especially of development or management of social and care farming within the wider context of learning, and the specific roles described above;</w:t>
      </w:r>
    </w:p>
    <w:p w14:paraId="3ED57030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•A short statement of how you believe you are well-placed to fulfil the role in the available time;</w:t>
      </w:r>
    </w:p>
    <w:p w14:paraId="654ED891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•What you would charge (self-employed; preferred) or expect to be paid (employee) per hour, and therefore how much of your time the budget will buy;</w:t>
      </w:r>
    </w:p>
    <w:p w14:paraId="16C49B21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lastRenderedPageBreak/>
        <w:t>•A couple of references.</w:t>
      </w:r>
    </w:p>
    <w:p w14:paraId="3AAFCC74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</w:p>
    <w:p w14:paraId="01A32EA5" w14:textId="0F7FF391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This post is supported by the DCMS Culture Recovery Fund.</w:t>
      </w:r>
    </w:p>
    <w:p w14:paraId="1B0C8522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</w:p>
    <w:p w14:paraId="1DD6ED43" w14:textId="4C80922B" w:rsidR="003611D8" w:rsidRPr="003611D8" w:rsidRDefault="003611D8" w:rsidP="003611D8">
      <w:pPr>
        <w:rPr>
          <w:rFonts w:eastAsia="Times New Roman" w:cstheme="minorHAnsi"/>
          <w:lang w:eastAsia="en-GB"/>
        </w:rPr>
      </w:pPr>
      <w:r w:rsidRPr="003611D8">
        <w:rPr>
          <w:rFonts w:eastAsia="Times New Roman" w:cstheme="minorHAnsi"/>
          <w:lang w:eastAsia="en-GB"/>
        </w:rPr>
        <w:t>Any enquiries and applications submitted in confidence (asap, no deadline) to:</w:t>
      </w:r>
      <w:r w:rsidRPr="003611D8">
        <w:rPr>
          <w:rFonts w:eastAsia="Times New Roman" w:cstheme="minorHAnsi"/>
          <w:lang w:eastAsia="en-GB"/>
        </w:rPr>
        <w:t xml:space="preserve"> </w:t>
      </w:r>
      <w:r w:rsidRPr="003611D8">
        <w:rPr>
          <w:rFonts w:eastAsia="Times New Roman" w:cstheme="minorHAnsi"/>
          <w:lang w:eastAsia="en-GB"/>
        </w:rPr>
        <w:t xml:space="preserve">Graham Bell, Director, </w:t>
      </w:r>
      <w:proofErr w:type="spellStart"/>
      <w:r w:rsidRPr="003611D8">
        <w:rPr>
          <w:rFonts w:eastAsia="Times New Roman" w:cstheme="minorHAnsi"/>
          <w:lang w:eastAsia="en-GB"/>
        </w:rPr>
        <w:t>Cultura</w:t>
      </w:r>
      <w:proofErr w:type="spellEnd"/>
      <w:r w:rsidRPr="003611D8">
        <w:rPr>
          <w:rFonts w:eastAsia="Times New Roman" w:cstheme="minorHAnsi"/>
          <w:lang w:eastAsia="en-GB"/>
        </w:rPr>
        <w:t xml:space="preserve"> Trust</w:t>
      </w:r>
      <w:r w:rsidRPr="003611D8">
        <w:rPr>
          <w:rFonts w:eastAsia="Times New Roman" w:cstheme="minorHAnsi"/>
          <w:lang w:eastAsia="en-GB"/>
        </w:rPr>
        <w:t xml:space="preserve">: </w:t>
      </w:r>
      <w:hyperlink r:id="rId4" w:history="1">
        <w:r w:rsidRPr="003611D8">
          <w:rPr>
            <w:rStyle w:val="Hyperlink"/>
            <w:rFonts w:eastAsia="Times New Roman" w:cstheme="minorHAnsi"/>
            <w:lang w:eastAsia="en-GB"/>
          </w:rPr>
          <w:t>graham.bell@culturatrust.org</w:t>
        </w:r>
      </w:hyperlink>
      <w:r w:rsidRPr="003611D8">
        <w:rPr>
          <w:rFonts w:eastAsia="Times New Roman" w:cstheme="minorHAnsi"/>
          <w:lang w:eastAsia="en-GB"/>
        </w:rPr>
        <w:t xml:space="preserve">, </w:t>
      </w:r>
      <w:r w:rsidRPr="003611D8">
        <w:rPr>
          <w:rFonts w:eastAsia="Times New Roman" w:cstheme="minorHAnsi"/>
          <w:lang w:eastAsia="en-GB"/>
        </w:rPr>
        <w:t>07815 874423 (email in advance of a call)</w:t>
      </w:r>
      <w:r>
        <w:rPr>
          <w:rFonts w:eastAsia="Times New Roman" w:cstheme="minorHAnsi"/>
          <w:lang w:eastAsia="en-GB"/>
        </w:rPr>
        <w:t>.</w:t>
      </w:r>
    </w:p>
    <w:p w14:paraId="40682F56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</w:p>
    <w:p w14:paraId="50B5C14B" w14:textId="77777777" w:rsidR="003611D8" w:rsidRPr="003611D8" w:rsidRDefault="003611D8" w:rsidP="003611D8">
      <w:pPr>
        <w:rPr>
          <w:rFonts w:eastAsia="Times New Roman" w:cstheme="minorHAnsi"/>
          <w:lang w:eastAsia="en-GB"/>
        </w:rPr>
      </w:pPr>
    </w:p>
    <w:sectPr w:rsidR="003611D8" w:rsidRPr="003611D8" w:rsidSect="00962E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D8"/>
    <w:rsid w:val="00161D6A"/>
    <w:rsid w:val="003611D8"/>
    <w:rsid w:val="00962E9C"/>
    <w:rsid w:val="00D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BB34C"/>
  <w15:chartTrackingRefBased/>
  <w15:docId w15:val="{DE3DD412-8D30-8145-BD77-62701578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1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ham.bell@cultura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Ferguson</dc:creator>
  <cp:keywords/>
  <dc:description/>
  <cp:lastModifiedBy>Carmel Ferguson</cp:lastModifiedBy>
  <cp:revision>2</cp:revision>
  <dcterms:created xsi:type="dcterms:W3CDTF">2020-11-02T09:42:00Z</dcterms:created>
  <dcterms:modified xsi:type="dcterms:W3CDTF">2020-11-02T09:53:00Z</dcterms:modified>
</cp:coreProperties>
</file>