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239EF" w14:textId="2D4D1374" w:rsidR="005055A5" w:rsidRDefault="00A70DF8" w:rsidP="00676B5A">
      <w:pPr>
        <w:shd w:val="clear" w:color="auto" w:fill="FFFFFF"/>
        <w:rPr>
          <w:rFonts w:ascii="Calibri" w:hAnsi="Calibri" w:cs="Tahoma"/>
          <w:bCs/>
          <w:color w:val="000000"/>
        </w:rPr>
      </w:pPr>
      <w:r>
        <w:rPr>
          <w:noProof/>
        </w:rPr>
        <w:drawing>
          <wp:anchor distT="0" distB="0" distL="114300" distR="114300" simplePos="0" relativeHeight="251660288" behindDoc="0" locked="0" layoutInCell="1" allowOverlap="1" wp14:anchorId="6F3CD315" wp14:editId="55D025F5">
            <wp:simplePos x="0" y="0"/>
            <wp:positionH relativeFrom="column">
              <wp:posOffset>2981325</wp:posOffset>
            </wp:positionH>
            <wp:positionV relativeFrom="paragraph">
              <wp:posOffset>-661035</wp:posOffset>
            </wp:positionV>
            <wp:extent cx="3228975" cy="971550"/>
            <wp:effectExtent l="0" t="0" r="0" b="0"/>
            <wp:wrapNone/>
            <wp:docPr id="22" name="Picture 22" descr="SFG Logo -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FG Logo - Mas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EF">
        <w:rPr>
          <w:rFonts w:ascii="Calibri" w:hAnsi="Calibri" w:cs="Tahoma"/>
          <w:bCs/>
          <w:color w:val="000000"/>
        </w:rPr>
        <w:t xml:space="preserve"> </w:t>
      </w:r>
    </w:p>
    <w:p w14:paraId="4C0572FF" w14:textId="77777777" w:rsidR="00B55A7C" w:rsidRDefault="00B55A7C" w:rsidP="00676B5A">
      <w:pPr>
        <w:shd w:val="clear" w:color="auto" w:fill="FFFFFF"/>
        <w:rPr>
          <w:rFonts w:ascii="Calibri" w:hAnsi="Calibri" w:cs="Tahoma"/>
          <w:bCs/>
          <w:color w:val="000000"/>
        </w:rPr>
      </w:pPr>
    </w:p>
    <w:p w14:paraId="17522821" w14:textId="77777777" w:rsidR="005055A5" w:rsidRPr="00413991" w:rsidRDefault="005055A5" w:rsidP="005055A5">
      <w:pPr>
        <w:rPr>
          <w:rFonts w:ascii="Calibri" w:hAnsi="Calibri"/>
          <w:b/>
          <w:sz w:val="22"/>
          <w:szCs w:val="22"/>
        </w:rPr>
      </w:pPr>
    </w:p>
    <w:p w14:paraId="45DA2BE4" w14:textId="77777777" w:rsidR="001177A4" w:rsidRPr="00413991" w:rsidRDefault="001177A4" w:rsidP="00565E53">
      <w:pPr>
        <w:rPr>
          <w:rFonts w:ascii="Calibri" w:hAnsi="Calibri" w:cs="Arial"/>
          <w:sz w:val="22"/>
          <w:szCs w:val="22"/>
        </w:rPr>
      </w:pPr>
    </w:p>
    <w:p w14:paraId="39C31634" w14:textId="6E396807" w:rsidR="00ED6ABF" w:rsidRDefault="00ED6ABF" w:rsidP="00000893">
      <w:pPr>
        <w:spacing w:after="120"/>
        <w:jc w:val="center"/>
        <w:rPr>
          <w:rFonts w:asciiTheme="minorHAnsi" w:hAnsiTheme="minorHAnsi" w:cstheme="minorHAnsi"/>
          <w:b/>
          <w:color w:val="000000"/>
          <w:sz w:val="48"/>
          <w:szCs w:val="48"/>
        </w:rPr>
      </w:pPr>
      <w:r w:rsidRPr="00ED6ABF">
        <w:rPr>
          <w:rFonts w:asciiTheme="minorHAnsi" w:hAnsiTheme="minorHAnsi" w:cstheme="minorHAnsi"/>
          <w:b/>
          <w:color w:val="000000"/>
          <w:sz w:val="48"/>
          <w:szCs w:val="48"/>
        </w:rPr>
        <w:t xml:space="preserve">Annual General Meeting </w:t>
      </w:r>
      <w:r w:rsidRPr="00901944">
        <w:rPr>
          <w:rFonts w:asciiTheme="minorHAnsi" w:hAnsiTheme="minorHAnsi" w:cstheme="minorHAnsi"/>
          <w:b/>
          <w:color w:val="000000"/>
          <w:sz w:val="48"/>
          <w:szCs w:val="48"/>
        </w:rPr>
        <w:t>2</w:t>
      </w:r>
      <w:r w:rsidR="00876DD2">
        <w:rPr>
          <w:rFonts w:asciiTheme="minorHAnsi" w:hAnsiTheme="minorHAnsi" w:cstheme="minorHAnsi"/>
          <w:b/>
          <w:color w:val="000000"/>
          <w:sz w:val="48"/>
          <w:szCs w:val="48"/>
        </w:rPr>
        <w:t>3</w:t>
      </w:r>
      <w:r w:rsidRPr="00ED6ABF">
        <w:rPr>
          <w:rFonts w:asciiTheme="minorHAnsi" w:hAnsiTheme="minorHAnsi" w:cstheme="minorHAnsi"/>
          <w:b/>
          <w:color w:val="000000"/>
          <w:sz w:val="48"/>
          <w:szCs w:val="48"/>
        </w:rPr>
        <w:t xml:space="preserve"> January 20</w:t>
      </w:r>
      <w:r w:rsidR="00D834B7">
        <w:rPr>
          <w:rFonts w:asciiTheme="minorHAnsi" w:hAnsiTheme="minorHAnsi" w:cstheme="minorHAnsi"/>
          <w:b/>
          <w:color w:val="000000"/>
          <w:sz w:val="48"/>
          <w:szCs w:val="48"/>
        </w:rPr>
        <w:t>2</w:t>
      </w:r>
      <w:r w:rsidR="00876DD2">
        <w:rPr>
          <w:rFonts w:asciiTheme="minorHAnsi" w:hAnsiTheme="minorHAnsi" w:cstheme="minorHAnsi"/>
          <w:b/>
          <w:color w:val="000000"/>
          <w:sz w:val="48"/>
          <w:szCs w:val="48"/>
        </w:rPr>
        <w:t>1</w:t>
      </w:r>
    </w:p>
    <w:p w14:paraId="3D1FF69B" w14:textId="4E7A7F09" w:rsidR="00000893" w:rsidRPr="00000893" w:rsidRDefault="00876DD2" w:rsidP="00000893">
      <w:pPr>
        <w:spacing w:after="120"/>
        <w:jc w:val="center"/>
        <w:rPr>
          <w:rFonts w:asciiTheme="minorHAnsi" w:hAnsiTheme="minorHAnsi" w:cstheme="minorHAnsi"/>
          <w:b/>
          <w:color w:val="000000"/>
          <w:sz w:val="36"/>
          <w:szCs w:val="36"/>
        </w:rPr>
      </w:pPr>
      <w:r w:rsidRPr="00876DD2">
        <w:rPr>
          <w:rFonts w:asciiTheme="minorHAnsi" w:hAnsiTheme="minorHAnsi" w:cstheme="minorHAnsi"/>
          <w:b/>
          <w:color w:val="000000"/>
          <w:sz w:val="36"/>
          <w:szCs w:val="36"/>
        </w:rPr>
        <w:t>Teleconference</w:t>
      </w:r>
    </w:p>
    <w:p w14:paraId="6C50F8F7" w14:textId="204CCB4C" w:rsidR="00555164" w:rsidRPr="00000893" w:rsidRDefault="00ED6ABF" w:rsidP="00A91BE3">
      <w:pPr>
        <w:spacing w:after="240"/>
        <w:rPr>
          <w:rFonts w:asciiTheme="minorHAnsi" w:hAnsiTheme="minorHAnsi" w:cstheme="minorHAnsi"/>
          <w:b/>
          <w:bCs/>
          <w:color w:val="000000"/>
        </w:rPr>
      </w:pPr>
      <w:r w:rsidRPr="00000893">
        <w:rPr>
          <w:rFonts w:asciiTheme="minorHAnsi" w:hAnsiTheme="minorHAnsi" w:cstheme="minorHAnsi"/>
          <w:b/>
          <w:bCs/>
          <w:color w:val="000000"/>
        </w:rPr>
        <w:t xml:space="preserve">Present:  </w:t>
      </w:r>
    </w:p>
    <w:p w14:paraId="64B9B580" w14:textId="5030A2F5" w:rsidR="00555164" w:rsidRDefault="00555164" w:rsidP="00A91BE3">
      <w:pPr>
        <w:spacing w:after="240"/>
        <w:rPr>
          <w:rFonts w:asciiTheme="minorHAnsi" w:hAnsiTheme="minorHAnsi" w:cstheme="minorHAnsi"/>
          <w:color w:val="000000"/>
        </w:rPr>
      </w:pPr>
      <w:r w:rsidRPr="00555164">
        <w:rPr>
          <w:rFonts w:asciiTheme="minorHAnsi" w:hAnsiTheme="minorHAnsi" w:cstheme="minorHAnsi"/>
          <w:b/>
          <w:bCs/>
          <w:color w:val="000000"/>
        </w:rPr>
        <w:t>Board:</w:t>
      </w:r>
      <w:r>
        <w:rPr>
          <w:rFonts w:asciiTheme="minorHAnsi" w:hAnsiTheme="minorHAnsi" w:cstheme="minorHAnsi"/>
          <w:color w:val="000000"/>
        </w:rPr>
        <w:t xml:space="preserve"> </w:t>
      </w:r>
      <w:r w:rsidRPr="00A304F4">
        <w:rPr>
          <w:rFonts w:asciiTheme="minorHAnsi" w:hAnsiTheme="minorHAnsi" w:cstheme="minorHAnsi"/>
          <w:color w:val="000000"/>
        </w:rPr>
        <w:t xml:space="preserve">Malachy Dolan (Dolan’s </w:t>
      </w:r>
      <w:r>
        <w:rPr>
          <w:rFonts w:asciiTheme="minorHAnsi" w:hAnsiTheme="minorHAnsi" w:cstheme="minorHAnsi"/>
          <w:color w:val="000000"/>
        </w:rPr>
        <w:t xml:space="preserve">Social </w:t>
      </w:r>
      <w:r w:rsidRPr="00A304F4">
        <w:rPr>
          <w:rFonts w:asciiTheme="minorHAnsi" w:hAnsiTheme="minorHAnsi" w:cstheme="minorHAnsi"/>
          <w:color w:val="000000"/>
        </w:rPr>
        <w:t>Farm</w:t>
      </w:r>
      <w:r>
        <w:rPr>
          <w:rFonts w:asciiTheme="minorHAnsi" w:hAnsiTheme="minorHAnsi" w:cstheme="minorHAnsi"/>
          <w:color w:val="000000"/>
        </w:rPr>
        <w:t>)</w:t>
      </w:r>
      <w:r w:rsidRPr="00A304F4">
        <w:rPr>
          <w:rFonts w:asciiTheme="minorHAnsi" w:hAnsiTheme="minorHAnsi" w:cstheme="minorHAnsi"/>
          <w:color w:val="000000"/>
        </w:rPr>
        <w:t xml:space="preserve"> David Drury</w:t>
      </w:r>
      <w:r>
        <w:rPr>
          <w:rFonts w:asciiTheme="minorHAnsi" w:hAnsiTheme="minorHAnsi" w:cstheme="minorHAnsi"/>
          <w:color w:val="000000"/>
        </w:rPr>
        <w:t xml:space="preserve">, </w:t>
      </w:r>
      <w:r w:rsidR="00FF3060">
        <w:rPr>
          <w:rFonts w:asciiTheme="minorHAnsi" w:hAnsiTheme="minorHAnsi" w:cstheme="minorHAnsi"/>
          <w:color w:val="000000"/>
        </w:rPr>
        <w:t xml:space="preserve">Gemma Hooper (Surrey Docks City Farm), </w:t>
      </w:r>
      <w:r w:rsidRPr="00A304F4">
        <w:rPr>
          <w:rFonts w:asciiTheme="minorHAnsi" w:hAnsiTheme="minorHAnsi" w:cstheme="minorHAnsi"/>
          <w:color w:val="000000"/>
        </w:rPr>
        <w:t>Maria Hornsby (Rice Lane City Farm</w:t>
      </w:r>
      <w:r>
        <w:rPr>
          <w:rFonts w:asciiTheme="minorHAnsi" w:hAnsiTheme="minorHAnsi" w:cstheme="minorHAnsi"/>
          <w:color w:val="000000"/>
        </w:rPr>
        <w:t xml:space="preserve">), </w:t>
      </w:r>
      <w:r w:rsidRPr="00A304F4">
        <w:rPr>
          <w:rFonts w:asciiTheme="minorHAnsi" w:hAnsiTheme="minorHAnsi" w:cstheme="minorHAnsi"/>
          <w:color w:val="000000"/>
        </w:rPr>
        <w:t>Michelle Howarth (SF&amp;G Trustee)</w:t>
      </w:r>
      <w:r>
        <w:rPr>
          <w:rFonts w:asciiTheme="minorHAnsi" w:hAnsiTheme="minorHAnsi" w:cstheme="minorHAnsi"/>
          <w:color w:val="000000"/>
        </w:rPr>
        <w:t xml:space="preserve">, </w:t>
      </w:r>
      <w:r w:rsidR="00F42303" w:rsidRPr="00A304F4">
        <w:rPr>
          <w:rFonts w:asciiTheme="minorHAnsi" w:hAnsiTheme="minorHAnsi" w:cstheme="minorHAnsi"/>
          <w:color w:val="000000"/>
        </w:rPr>
        <w:t>Caroline Hutton (</w:t>
      </w:r>
      <w:r w:rsidRPr="00555164">
        <w:rPr>
          <w:rFonts w:asciiTheme="minorHAnsi" w:hAnsiTheme="minorHAnsi" w:cstheme="minorHAnsi"/>
          <w:b/>
          <w:bCs/>
          <w:color w:val="000000"/>
        </w:rPr>
        <w:t>Company Secretary</w:t>
      </w:r>
      <w:r w:rsidR="00F42303" w:rsidRPr="00A304F4">
        <w:rPr>
          <w:rFonts w:asciiTheme="minorHAnsi" w:hAnsiTheme="minorHAnsi" w:cstheme="minorHAnsi"/>
          <w:color w:val="000000"/>
        </w:rPr>
        <w:t xml:space="preserve">), </w:t>
      </w:r>
      <w:r w:rsidR="001C59F1">
        <w:rPr>
          <w:rFonts w:asciiTheme="minorHAnsi" w:hAnsiTheme="minorHAnsi" w:cstheme="minorHAnsi"/>
          <w:color w:val="000000"/>
        </w:rPr>
        <w:t xml:space="preserve">John </w:t>
      </w:r>
      <w:proofErr w:type="spellStart"/>
      <w:r w:rsidR="001C59F1">
        <w:rPr>
          <w:rFonts w:asciiTheme="minorHAnsi" w:hAnsiTheme="minorHAnsi" w:cstheme="minorHAnsi"/>
          <w:color w:val="000000"/>
        </w:rPr>
        <w:t>LeCorney</w:t>
      </w:r>
      <w:proofErr w:type="spellEnd"/>
      <w:r w:rsidR="001C59F1">
        <w:rPr>
          <w:rFonts w:asciiTheme="minorHAnsi" w:hAnsiTheme="minorHAnsi" w:cstheme="minorHAnsi"/>
          <w:color w:val="000000"/>
        </w:rPr>
        <w:t xml:space="preserve"> (Friends of Firth Park Community Allotments), </w:t>
      </w:r>
      <w:r w:rsidR="00FF3060">
        <w:rPr>
          <w:rFonts w:asciiTheme="minorHAnsi" w:hAnsiTheme="minorHAnsi" w:cstheme="minorHAnsi"/>
          <w:color w:val="000000"/>
        </w:rPr>
        <w:t xml:space="preserve">Sally Partridge (Community Farm), </w:t>
      </w:r>
      <w:r w:rsidRPr="00A304F4">
        <w:rPr>
          <w:rFonts w:asciiTheme="minorHAnsi" w:hAnsiTheme="minorHAnsi" w:cstheme="minorHAnsi"/>
          <w:color w:val="000000"/>
        </w:rPr>
        <w:t xml:space="preserve">Paul </w:t>
      </w:r>
      <w:proofErr w:type="spellStart"/>
      <w:r w:rsidRPr="00A304F4">
        <w:rPr>
          <w:rFonts w:asciiTheme="minorHAnsi" w:hAnsiTheme="minorHAnsi" w:cstheme="minorHAnsi"/>
          <w:color w:val="000000"/>
        </w:rPr>
        <w:t>Savident</w:t>
      </w:r>
      <w:proofErr w:type="spellEnd"/>
      <w:r w:rsidRPr="00A304F4">
        <w:rPr>
          <w:rFonts w:asciiTheme="minorHAnsi" w:hAnsiTheme="minorHAnsi" w:cstheme="minorHAnsi"/>
          <w:color w:val="000000"/>
        </w:rPr>
        <w:t xml:space="preserve"> (William </w:t>
      </w:r>
      <w:proofErr w:type="spellStart"/>
      <w:r w:rsidRPr="00A304F4">
        <w:rPr>
          <w:rFonts w:asciiTheme="minorHAnsi" w:hAnsiTheme="minorHAnsi" w:cstheme="minorHAnsi"/>
          <w:color w:val="000000"/>
        </w:rPr>
        <w:t>Hobbayne</w:t>
      </w:r>
      <w:proofErr w:type="spellEnd"/>
      <w:r w:rsidRPr="00A304F4">
        <w:rPr>
          <w:rFonts w:asciiTheme="minorHAnsi" w:hAnsiTheme="minorHAnsi" w:cstheme="minorHAnsi"/>
          <w:color w:val="000000"/>
        </w:rPr>
        <w:t xml:space="preserve"> Community Gardens Association</w:t>
      </w:r>
      <w:r>
        <w:rPr>
          <w:rFonts w:asciiTheme="minorHAnsi" w:hAnsiTheme="minorHAnsi" w:cstheme="minorHAnsi"/>
          <w:color w:val="000000"/>
        </w:rPr>
        <w:t xml:space="preserve"> and </w:t>
      </w:r>
      <w:r w:rsidRPr="00555164">
        <w:rPr>
          <w:rFonts w:asciiTheme="minorHAnsi" w:hAnsiTheme="minorHAnsi" w:cstheme="minorHAnsi"/>
          <w:b/>
          <w:bCs/>
          <w:color w:val="000000"/>
        </w:rPr>
        <w:t>C</w:t>
      </w:r>
      <w:r>
        <w:rPr>
          <w:rFonts w:asciiTheme="minorHAnsi" w:hAnsiTheme="minorHAnsi" w:cstheme="minorHAnsi"/>
          <w:b/>
          <w:bCs/>
          <w:color w:val="000000"/>
        </w:rPr>
        <w:t>hair</w:t>
      </w:r>
      <w:r>
        <w:rPr>
          <w:rFonts w:asciiTheme="minorHAnsi" w:hAnsiTheme="minorHAnsi" w:cstheme="minorHAnsi"/>
          <w:color w:val="000000"/>
        </w:rPr>
        <w:t>)</w:t>
      </w:r>
    </w:p>
    <w:p w14:paraId="575B340D" w14:textId="3EB297FA" w:rsidR="00ED6ABF" w:rsidRDefault="00555164" w:rsidP="00A91BE3">
      <w:pPr>
        <w:spacing w:after="240"/>
        <w:rPr>
          <w:rFonts w:asciiTheme="minorHAnsi" w:hAnsiTheme="minorHAnsi" w:cstheme="minorHAnsi"/>
          <w:color w:val="000000"/>
        </w:rPr>
      </w:pPr>
      <w:r w:rsidRPr="00555164">
        <w:rPr>
          <w:rFonts w:asciiTheme="minorHAnsi" w:hAnsiTheme="minorHAnsi" w:cstheme="minorHAnsi"/>
          <w:b/>
          <w:bCs/>
          <w:color w:val="000000"/>
        </w:rPr>
        <w:t>Staff:</w:t>
      </w:r>
      <w:r>
        <w:rPr>
          <w:rFonts w:asciiTheme="minorHAnsi" w:hAnsiTheme="minorHAnsi" w:cstheme="minorHAnsi"/>
          <w:color w:val="000000"/>
        </w:rPr>
        <w:t xml:space="preserve"> </w:t>
      </w:r>
      <w:r w:rsidR="00770B63" w:rsidRPr="00A304F4">
        <w:rPr>
          <w:rFonts w:asciiTheme="minorHAnsi" w:hAnsiTheme="minorHAnsi" w:cstheme="minorHAnsi"/>
          <w:color w:val="000000"/>
        </w:rPr>
        <w:t>Chris Blythe (Director</w:t>
      </w:r>
      <w:r w:rsidR="001C59F1">
        <w:rPr>
          <w:rFonts w:asciiTheme="minorHAnsi" w:hAnsiTheme="minorHAnsi" w:cstheme="minorHAnsi"/>
          <w:color w:val="000000"/>
        </w:rPr>
        <w:t xml:space="preserve"> and </w:t>
      </w:r>
      <w:proofErr w:type="spellStart"/>
      <w:r w:rsidR="001C59F1">
        <w:rPr>
          <w:rFonts w:asciiTheme="minorHAnsi" w:hAnsiTheme="minorHAnsi" w:cstheme="minorHAnsi"/>
          <w:color w:val="000000"/>
        </w:rPr>
        <w:t>Coplow</w:t>
      </w:r>
      <w:proofErr w:type="spellEnd"/>
      <w:r w:rsidR="001C59F1">
        <w:rPr>
          <w:rFonts w:asciiTheme="minorHAnsi" w:hAnsiTheme="minorHAnsi" w:cstheme="minorHAnsi"/>
          <w:color w:val="000000"/>
        </w:rPr>
        <w:t xml:space="preserve"> Street Grow Site</w:t>
      </w:r>
      <w:r w:rsidR="00770B63" w:rsidRPr="00A304F4">
        <w:rPr>
          <w:rFonts w:asciiTheme="minorHAnsi" w:hAnsiTheme="minorHAnsi" w:cstheme="minorHAnsi"/>
          <w:color w:val="000000"/>
        </w:rPr>
        <w:t xml:space="preserve">), </w:t>
      </w:r>
      <w:r w:rsidR="001C59F1" w:rsidRPr="00A304F4">
        <w:rPr>
          <w:rFonts w:asciiTheme="minorHAnsi" w:hAnsiTheme="minorHAnsi" w:cstheme="minorHAnsi"/>
          <w:color w:val="000000"/>
        </w:rPr>
        <w:t>Ian Egginton-Metters</w:t>
      </w:r>
      <w:r w:rsidR="001C59F1">
        <w:rPr>
          <w:rFonts w:asciiTheme="minorHAnsi" w:hAnsiTheme="minorHAnsi" w:cstheme="minorHAnsi"/>
          <w:color w:val="000000"/>
        </w:rPr>
        <w:t xml:space="preserve"> (Volunteer), Diane Godwin (Membership)</w:t>
      </w:r>
      <w:r w:rsidR="00FF3060">
        <w:rPr>
          <w:rFonts w:asciiTheme="minorHAnsi" w:hAnsiTheme="minorHAnsi" w:cstheme="minorHAnsi"/>
          <w:color w:val="000000"/>
        </w:rPr>
        <w:t>, Connor O’Kane (</w:t>
      </w:r>
      <w:r w:rsidR="002E59E9">
        <w:rPr>
          <w:rFonts w:asciiTheme="minorHAnsi" w:hAnsiTheme="minorHAnsi" w:cstheme="minorHAnsi"/>
          <w:color w:val="000000"/>
        </w:rPr>
        <w:t>Derry Project Co-ordinator</w:t>
      </w:r>
      <w:r w:rsidR="00FF3060">
        <w:rPr>
          <w:rFonts w:asciiTheme="minorHAnsi" w:hAnsiTheme="minorHAnsi" w:cstheme="minorHAnsi"/>
          <w:color w:val="000000"/>
        </w:rPr>
        <w:t>), Patricia Wallace (NI</w:t>
      </w:r>
      <w:r w:rsidR="002E59E9">
        <w:rPr>
          <w:rFonts w:asciiTheme="minorHAnsi" w:hAnsiTheme="minorHAnsi" w:cstheme="minorHAnsi"/>
          <w:color w:val="000000"/>
        </w:rPr>
        <w:t xml:space="preserve"> </w:t>
      </w:r>
      <w:r w:rsidR="00E201B3">
        <w:rPr>
          <w:rFonts w:asciiTheme="minorHAnsi" w:hAnsiTheme="minorHAnsi" w:cstheme="minorHAnsi"/>
          <w:color w:val="000000"/>
        </w:rPr>
        <w:t>Manager</w:t>
      </w:r>
      <w:r w:rsidR="00FF3060">
        <w:rPr>
          <w:rFonts w:asciiTheme="minorHAnsi" w:hAnsiTheme="minorHAnsi" w:cstheme="minorHAnsi"/>
          <w:color w:val="000000"/>
        </w:rPr>
        <w:t xml:space="preserve">), </w:t>
      </w:r>
    </w:p>
    <w:p w14:paraId="5DD8E420" w14:textId="6E19E64A" w:rsidR="00555164" w:rsidRDefault="00EF593A" w:rsidP="00A91BE3">
      <w:pPr>
        <w:spacing w:after="240"/>
        <w:rPr>
          <w:rFonts w:asciiTheme="minorHAnsi" w:hAnsiTheme="minorHAnsi" w:cstheme="minorHAnsi"/>
          <w:color w:val="000000"/>
        </w:rPr>
      </w:pPr>
      <w:r>
        <w:rPr>
          <w:rFonts w:asciiTheme="minorHAnsi" w:hAnsiTheme="minorHAnsi" w:cstheme="minorHAnsi"/>
          <w:b/>
          <w:bCs/>
          <w:color w:val="000000"/>
        </w:rPr>
        <w:t xml:space="preserve">Voting </w:t>
      </w:r>
      <w:r w:rsidR="00555164">
        <w:rPr>
          <w:rFonts w:asciiTheme="minorHAnsi" w:hAnsiTheme="minorHAnsi" w:cstheme="minorHAnsi"/>
          <w:b/>
          <w:bCs/>
          <w:color w:val="000000"/>
        </w:rPr>
        <w:t xml:space="preserve">Members: </w:t>
      </w:r>
      <w:r w:rsidR="001C59F1" w:rsidRPr="001C59F1">
        <w:rPr>
          <w:rFonts w:asciiTheme="minorHAnsi" w:hAnsiTheme="minorHAnsi" w:cstheme="minorHAnsi"/>
          <w:color w:val="000000"/>
        </w:rPr>
        <w:t xml:space="preserve">Eugenie </w:t>
      </w:r>
      <w:proofErr w:type="spellStart"/>
      <w:r w:rsidR="001C59F1" w:rsidRPr="001C59F1">
        <w:rPr>
          <w:rFonts w:asciiTheme="minorHAnsi" w:hAnsiTheme="minorHAnsi" w:cstheme="minorHAnsi"/>
          <w:color w:val="000000"/>
        </w:rPr>
        <w:t>Aroutcheff</w:t>
      </w:r>
      <w:proofErr w:type="spellEnd"/>
      <w:r w:rsidR="001C59F1">
        <w:rPr>
          <w:rFonts w:asciiTheme="minorHAnsi" w:hAnsiTheme="minorHAnsi" w:cstheme="minorHAnsi"/>
          <w:color w:val="000000"/>
        </w:rPr>
        <w:t xml:space="preserve"> (Grow 73), Bob Donald (One Seed Forward),</w:t>
      </w:r>
      <w:r>
        <w:rPr>
          <w:rFonts w:asciiTheme="minorHAnsi" w:hAnsiTheme="minorHAnsi" w:cstheme="minorHAnsi"/>
          <w:color w:val="000000"/>
        </w:rPr>
        <w:t xml:space="preserve"> Rosemary Farley (</w:t>
      </w:r>
      <w:proofErr w:type="spellStart"/>
      <w:r>
        <w:rPr>
          <w:rFonts w:asciiTheme="minorHAnsi" w:hAnsiTheme="minorHAnsi" w:cstheme="minorHAnsi"/>
          <w:color w:val="000000"/>
        </w:rPr>
        <w:t>Gorfenna</w:t>
      </w:r>
      <w:proofErr w:type="spellEnd"/>
      <w:r>
        <w:rPr>
          <w:rFonts w:asciiTheme="minorHAnsi" w:hAnsiTheme="minorHAnsi" w:cstheme="minorHAnsi"/>
          <w:color w:val="000000"/>
        </w:rPr>
        <w:t>)</w:t>
      </w:r>
      <w:r w:rsidR="001C59F1">
        <w:rPr>
          <w:rFonts w:asciiTheme="minorHAnsi" w:hAnsiTheme="minorHAnsi" w:cstheme="minorHAnsi"/>
          <w:color w:val="000000"/>
        </w:rPr>
        <w:t xml:space="preserve">, </w:t>
      </w:r>
      <w:r>
        <w:rPr>
          <w:rFonts w:asciiTheme="minorHAnsi" w:hAnsiTheme="minorHAnsi" w:cstheme="minorHAnsi"/>
          <w:color w:val="000000"/>
        </w:rPr>
        <w:t xml:space="preserve">Kate Gibbs (Swansea Community Farm), Jane Hooper </w:t>
      </w:r>
      <w:r w:rsidR="00FF3060">
        <w:rPr>
          <w:rFonts w:asciiTheme="minorHAnsi" w:hAnsiTheme="minorHAnsi" w:cstheme="minorHAnsi"/>
          <w:color w:val="000000"/>
        </w:rPr>
        <w:t>(</w:t>
      </w:r>
      <w:r>
        <w:rPr>
          <w:rFonts w:asciiTheme="minorHAnsi" w:hAnsiTheme="minorHAnsi" w:cstheme="minorHAnsi"/>
          <w:color w:val="000000"/>
        </w:rPr>
        <w:t>Grass</w:t>
      </w:r>
      <w:r w:rsidR="00FF3060">
        <w:rPr>
          <w:rFonts w:asciiTheme="minorHAnsi" w:hAnsiTheme="minorHAnsi" w:cstheme="minorHAnsi"/>
          <w:color w:val="000000"/>
        </w:rPr>
        <w:t xml:space="preserve">roots Forest School), </w:t>
      </w:r>
      <w:r>
        <w:rPr>
          <w:rFonts w:asciiTheme="minorHAnsi" w:hAnsiTheme="minorHAnsi" w:cstheme="minorHAnsi"/>
          <w:color w:val="000000"/>
        </w:rPr>
        <w:t>Liz Marley (</w:t>
      </w:r>
      <w:r w:rsidR="002E59E9">
        <w:rPr>
          <w:rFonts w:asciiTheme="minorHAnsi" w:hAnsiTheme="minorHAnsi" w:cstheme="minorHAnsi"/>
          <w:color w:val="000000"/>
        </w:rPr>
        <w:t>P</w:t>
      </w:r>
      <w:r>
        <w:rPr>
          <w:rFonts w:asciiTheme="minorHAnsi" w:hAnsiTheme="minorHAnsi" w:cstheme="minorHAnsi"/>
          <w:color w:val="000000"/>
        </w:rPr>
        <w:t xml:space="preserve">oppies Care Farm), </w:t>
      </w:r>
      <w:r w:rsidR="001C59F1">
        <w:rPr>
          <w:rFonts w:asciiTheme="minorHAnsi" w:hAnsiTheme="minorHAnsi" w:cstheme="minorHAnsi"/>
          <w:color w:val="000000"/>
        </w:rPr>
        <w:t xml:space="preserve">Barbara Mills (Hoofprints Miniature Haven), </w:t>
      </w:r>
      <w:r w:rsidR="002E59E9">
        <w:rPr>
          <w:rFonts w:asciiTheme="minorHAnsi" w:hAnsiTheme="minorHAnsi" w:cstheme="minorHAnsi"/>
          <w:color w:val="000000"/>
        </w:rPr>
        <w:t>A</w:t>
      </w:r>
      <w:r>
        <w:rPr>
          <w:rFonts w:asciiTheme="minorHAnsi" w:hAnsiTheme="minorHAnsi" w:cstheme="minorHAnsi"/>
          <w:color w:val="000000"/>
        </w:rPr>
        <w:t xml:space="preserve">dam Ogilvie (Meanwood Valley Urban Farm), </w:t>
      </w:r>
      <w:r w:rsidR="001C59F1">
        <w:rPr>
          <w:rFonts w:asciiTheme="minorHAnsi" w:hAnsiTheme="minorHAnsi" w:cstheme="minorHAnsi"/>
          <w:color w:val="000000"/>
        </w:rPr>
        <w:t>Sue Pearson (Heeley City Farm), Geoff Stevens</w:t>
      </w:r>
      <w:r w:rsidR="00000893">
        <w:rPr>
          <w:rFonts w:asciiTheme="minorHAnsi" w:hAnsiTheme="minorHAnsi" w:cstheme="minorHAnsi"/>
          <w:color w:val="000000"/>
        </w:rPr>
        <w:t xml:space="preserve"> (Pathways Care Farm)</w:t>
      </w:r>
      <w:r>
        <w:rPr>
          <w:rFonts w:asciiTheme="minorHAnsi" w:hAnsiTheme="minorHAnsi" w:cstheme="minorHAnsi"/>
          <w:color w:val="000000"/>
        </w:rPr>
        <w:t xml:space="preserve">, Bex </w:t>
      </w:r>
      <w:proofErr w:type="spellStart"/>
      <w:r>
        <w:rPr>
          <w:rFonts w:asciiTheme="minorHAnsi" w:hAnsiTheme="minorHAnsi" w:cstheme="minorHAnsi"/>
          <w:color w:val="000000"/>
        </w:rPr>
        <w:t>Syrett</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Fordhall</w:t>
      </w:r>
      <w:proofErr w:type="spellEnd"/>
      <w:r>
        <w:rPr>
          <w:rFonts w:asciiTheme="minorHAnsi" w:hAnsiTheme="minorHAnsi" w:cstheme="minorHAnsi"/>
          <w:color w:val="000000"/>
        </w:rPr>
        <w:t xml:space="preserve"> Community Land Initiative), </w:t>
      </w:r>
      <w:r w:rsidR="001C59F1">
        <w:rPr>
          <w:rFonts w:asciiTheme="minorHAnsi" w:hAnsiTheme="minorHAnsi" w:cstheme="minorHAnsi"/>
          <w:color w:val="000000"/>
        </w:rPr>
        <w:t xml:space="preserve">Rod Waterfield (Woodland Skills Centre), </w:t>
      </w:r>
    </w:p>
    <w:p w14:paraId="5F31C908" w14:textId="0ECB85DD" w:rsidR="00EF593A" w:rsidRPr="00EF593A" w:rsidRDefault="00EF593A" w:rsidP="00A91BE3">
      <w:pPr>
        <w:spacing w:after="240"/>
        <w:rPr>
          <w:rFonts w:asciiTheme="minorHAnsi" w:hAnsiTheme="minorHAnsi" w:cstheme="minorHAnsi"/>
          <w:b/>
          <w:bCs/>
          <w:color w:val="000000"/>
        </w:rPr>
      </w:pPr>
      <w:r>
        <w:rPr>
          <w:rFonts w:asciiTheme="minorHAnsi" w:hAnsiTheme="minorHAnsi" w:cstheme="minorHAnsi"/>
          <w:b/>
          <w:bCs/>
          <w:color w:val="000000"/>
        </w:rPr>
        <w:t xml:space="preserve">Non-voting Members: </w:t>
      </w:r>
      <w:r>
        <w:rPr>
          <w:rFonts w:asciiTheme="minorHAnsi" w:hAnsiTheme="minorHAnsi" w:cstheme="minorHAnsi"/>
          <w:color w:val="000000"/>
        </w:rPr>
        <w:t xml:space="preserve">Gregory Cohn (Seeds for Growth), </w:t>
      </w:r>
      <w:proofErr w:type="spellStart"/>
      <w:r>
        <w:rPr>
          <w:rFonts w:asciiTheme="minorHAnsi" w:hAnsiTheme="minorHAnsi" w:cstheme="minorHAnsi"/>
          <w:color w:val="000000"/>
        </w:rPr>
        <w:t>Keily</w:t>
      </w:r>
      <w:proofErr w:type="spellEnd"/>
      <w:r>
        <w:rPr>
          <w:rFonts w:asciiTheme="minorHAnsi" w:hAnsiTheme="minorHAnsi" w:cstheme="minorHAnsi"/>
          <w:color w:val="000000"/>
        </w:rPr>
        <w:t xml:space="preserve"> Elvin (Elm Tree Farm), Pamela Harling (Growing in Haringey), Bev McAlpine (Companion Gardening), Graham Marshall (A Greener Hawick), Michael Marston (</w:t>
      </w:r>
      <w:proofErr w:type="spellStart"/>
      <w:r>
        <w:rPr>
          <w:rFonts w:asciiTheme="minorHAnsi" w:hAnsiTheme="minorHAnsi" w:cstheme="minorHAnsi"/>
          <w:color w:val="000000"/>
        </w:rPr>
        <w:t>Gibside</w:t>
      </w:r>
      <w:proofErr w:type="spellEnd"/>
      <w:r>
        <w:rPr>
          <w:rFonts w:asciiTheme="minorHAnsi" w:hAnsiTheme="minorHAnsi" w:cstheme="minorHAnsi"/>
          <w:color w:val="000000"/>
        </w:rPr>
        <w:t xml:space="preserve"> Community Farm), Les Moore (Nightingale Community Garden), Angela &amp; Paul Ogden (Belle Vue Strawberry Gardens)</w:t>
      </w:r>
    </w:p>
    <w:p w14:paraId="5A2C5CCC" w14:textId="3D5AE093" w:rsidR="00000893" w:rsidRPr="009272F0" w:rsidRDefault="00000893" w:rsidP="009272F0">
      <w:pPr>
        <w:spacing w:before="100" w:beforeAutospacing="1" w:after="100" w:afterAutospacing="1"/>
        <w:rPr>
          <w:rFonts w:ascii="Calibri" w:hAnsi="Calibri" w:cs="Calibri"/>
          <w:color w:val="000000"/>
          <w:lang w:eastAsia="ja-JP"/>
        </w:rPr>
      </w:pPr>
      <w:r>
        <w:rPr>
          <w:rFonts w:asciiTheme="minorHAnsi" w:hAnsiTheme="minorHAnsi" w:cstheme="minorHAnsi"/>
          <w:b/>
          <w:color w:val="000000"/>
        </w:rPr>
        <w:t xml:space="preserve">Apologies: </w:t>
      </w:r>
      <w:r w:rsidR="009272F0" w:rsidRPr="009272F0">
        <w:rPr>
          <w:rFonts w:ascii="Calibri" w:hAnsi="Calibri" w:cs="Calibri"/>
          <w:color w:val="000000"/>
          <w:lang w:eastAsia="ja-JP"/>
        </w:rPr>
        <w:t xml:space="preserve">Sue Cartlidge </w:t>
      </w:r>
      <w:r w:rsidR="009272F0">
        <w:rPr>
          <w:rFonts w:ascii="Calibri" w:hAnsi="Calibri" w:cs="Calibri"/>
          <w:color w:val="000000"/>
          <w:lang w:eastAsia="ja-JP"/>
        </w:rPr>
        <w:t>(</w:t>
      </w:r>
      <w:r w:rsidR="009272F0" w:rsidRPr="009272F0">
        <w:rPr>
          <w:rFonts w:ascii="Calibri" w:hAnsi="Calibri" w:cs="Calibri"/>
          <w:color w:val="000000"/>
          <w:lang w:eastAsia="ja-JP"/>
        </w:rPr>
        <w:t>LACAS</w:t>
      </w:r>
      <w:r w:rsidR="009272F0">
        <w:rPr>
          <w:rFonts w:ascii="Calibri" w:hAnsi="Calibri" w:cs="Calibri"/>
          <w:color w:val="000000"/>
          <w:lang w:eastAsia="ja-JP"/>
        </w:rPr>
        <w:t xml:space="preserve">), </w:t>
      </w:r>
      <w:r w:rsidR="00027EE2" w:rsidRPr="00027EE2">
        <w:rPr>
          <w:rFonts w:asciiTheme="minorHAnsi" w:hAnsiTheme="minorHAnsi" w:cstheme="minorHAnsi"/>
          <w:bCs/>
          <w:color w:val="000000"/>
        </w:rPr>
        <w:t xml:space="preserve">Mark Fry </w:t>
      </w:r>
      <w:r w:rsidR="00027EE2">
        <w:rPr>
          <w:rFonts w:asciiTheme="minorHAnsi" w:hAnsiTheme="minorHAnsi" w:cstheme="minorHAnsi"/>
          <w:bCs/>
          <w:color w:val="000000"/>
        </w:rPr>
        <w:t xml:space="preserve">(Board), </w:t>
      </w:r>
      <w:r w:rsidR="009272F0" w:rsidRPr="009272F0">
        <w:rPr>
          <w:rFonts w:ascii="Calibri" w:hAnsi="Calibri" w:cs="Calibri"/>
          <w:color w:val="000000"/>
          <w:lang w:eastAsia="ja-JP"/>
        </w:rPr>
        <w:t xml:space="preserve">Gill Milburn </w:t>
      </w:r>
      <w:r w:rsidR="009272F0">
        <w:rPr>
          <w:rFonts w:ascii="Calibri" w:hAnsi="Calibri" w:cs="Calibri"/>
          <w:color w:val="000000"/>
          <w:lang w:eastAsia="ja-JP"/>
        </w:rPr>
        <w:t>(</w:t>
      </w:r>
      <w:r w:rsidR="009272F0" w:rsidRPr="009272F0">
        <w:rPr>
          <w:rFonts w:ascii="Calibri" w:hAnsi="Calibri" w:cs="Calibri"/>
          <w:color w:val="000000"/>
          <w:lang w:eastAsia="ja-JP"/>
        </w:rPr>
        <w:t>Martineau Gardens</w:t>
      </w:r>
      <w:r w:rsidR="009272F0">
        <w:rPr>
          <w:rFonts w:ascii="Calibri" w:hAnsi="Calibri" w:cs="Calibri"/>
          <w:color w:val="000000"/>
          <w:lang w:eastAsia="ja-JP"/>
        </w:rPr>
        <w:t xml:space="preserve">), </w:t>
      </w:r>
      <w:r w:rsidR="009272F0" w:rsidRPr="009272F0">
        <w:rPr>
          <w:rFonts w:ascii="Calibri" w:hAnsi="Calibri" w:cs="Calibri"/>
          <w:color w:val="000000"/>
          <w:lang w:eastAsia="ja-JP"/>
        </w:rPr>
        <w:t>Doug Milne</w:t>
      </w:r>
      <w:r w:rsidR="009272F0">
        <w:rPr>
          <w:rFonts w:ascii="Calibri" w:hAnsi="Calibri" w:cs="Calibri"/>
          <w:color w:val="000000"/>
          <w:lang w:eastAsia="ja-JP"/>
        </w:rPr>
        <w:t xml:space="preserve"> (</w:t>
      </w:r>
      <w:r w:rsidR="009272F0" w:rsidRPr="009272F0">
        <w:rPr>
          <w:rFonts w:ascii="Calibri" w:hAnsi="Calibri" w:cs="Calibri"/>
          <w:color w:val="000000"/>
          <w:lang w:eastAsia="ja-JP"/>
        </w:rPr>
        <w:t>Milton Community Garden</w:t>
      </w:r>
      <w:r w:rsidR="009272F0">
        <w:rPr>
          <w:rFonts w:ascii="Calibri" w:hAnsi="Calibri" w:cs="Calibri"/>
          <w:color w:val="000000"/>
          <w:lang w:eastAsia="ja-JP"/>
        </w:rPr>
        <w:t xml:space="preserve">), </w:t>
      </w:r>
      <w:r w:rsidR="009272F0" w:rsidRPr="009272F0">
        <w:rPr>
          <w:rFonts w:ascii="Calibri" w:hAnsi="Calibri" w:cs="Calibri"/>
          <w:color w:val="000000"/>
          <w:lang w:eastAsia="ja-JP"/>
        </w:rPr>
        <w:t>Amanda Rutkowski</w:t>
      </w:r>
      <w:r w:rsidR="009272F0">
        <w:rPr>
          <w:rFonts w:ascii="Calibri" w:hAnsi="Calibri" w:cs="Calibri"/>
          <w:color w:val="000000"/>
          <w:lang w:eastAsia="ja-JP"/>
        </w:rPr>
        <w:t xml:space="preserve"> (</w:t>
      </w:r>
      <w:r w:rsidR="009272F0" w:rsidRPr="009272F0">
        <w:rPr>
          <w:rFonts w:ascii="Calibri" w:hAnsi="Calibri" w:cs="Calibri"/>
          <w:color w:val="000000"/>
          <w:lang w:eastAsia="ja-JP"/>
        </w:rPr>
        <w:t>The Katherine Buchan Meadow Trust</w:t>
      </w:r>
      <w:r w:rsidR="009272F0">
        <w:rPr>
          <w:rFonts w:ascii="Calibri" w:hAnsi="Calibri" w:cs="Calibri"/>
          <w:color w:val="000000"/>
          <w:lang w:eastAsia="ja-JP"/>
        </w:rPr>
        <w:t xml:space="preserve">), </w:t>
      </w:r>
      <w:r w:rsidR="009272F0" w:rsidRPr="009272F0">
        <w:rPr>
          <w:rFonts w:ascii="Calibri" w:hAnsi="Calibri" w:cs="Calibri"/>
          <w:color w:val="000000"/>
          <w:lang w:eastAsia="ja-JP"/>
        </w:rPr>
        <w:t xml:space="preserve">Sarah </w:t>
      </w:r>
      <w:proofErr w:type="spellStart"/>
      <w:r w:rsidR="009272F0" w:rsidRPr="009272F0">
        <w:rPr>
          <w:rFonts w:ascii="Calibri" w:hAnsi="Calibri" w:cs="Calibri"/>
          <w:color w:val="000000"/>
          <w:lang w:eastAsia="ja-JP"/>
        </w:rPr>
        <w:t>Urwin</w:t>
      </w:r>
      <w:proofErr w:type="spellEnd"/>
      <w:r w:rsidR="009272F0" w:rsidRPr="009272F0">
        <w:rPr>
          <w:rFonts w:ascii="Calibri" w:hAnsi="Calibri" w:cs="Calibri"/>
          <w:color w:val="000000"/>
          <w:lang w:eastAsia="ja-JP"/>
        </w:rPr>
        <w:t xml:space="preserve"> </w:t>
      </w:r>
      <w:r w:rsidR="009272F0">
        <w:rPr>
          <w:rFonts w:ascii="Calibri" w:hAnsi="Calibri" w:cs="Calibri"/>
          <w:color w:val="000000"/>
          <w:lang w:eastAsia="ja-JP"/>
        </w:rPr>
        <w:t>(</w:t>
      </w:r>
      <w:r w:rsidR="009272F0" w:rsidRPr="009272F0">
        <w:rPr>
          <w:rFonts w:ascii="Calibri" w:hAnsi="Calibri" w:cs="Calibri"/>
          <w:color w:val="000000"/>
          <w:lang w:eastAsia="ja-JP"/>
        </w:rPr>
        <w:t>Youngs Farm</w:t>
      </w:r>
      <w:r w:rsidR="009272F0">
        <w:rPr>
          <w:rFonts w:ascii="Calibri" w:hAnsi="Calibri" w:cs="Calibri"/>
          <w:color w:val="000000"/>
          <w:lang w:eastAsia="ja-JP"/>
        </w:rPr>
        <w:t>)</w:t>
      </w:r>
    </w:p>
    <w:p w14:paraId="05C3047B" w14:textId="4C685908" w:rsidR="00ED6ABF" w:rsidRPr="00901944" w:rsidRDefault="00ED6ABF" w:rsidP="00ED6ABF">
      <w:pPr>
        <w:spacing w:after="120"/>
        <w:rPr>
          <w:rFonts w:asciiTheme="minorHAnsi" w:hAnsiTheme="minorHAnsi" w:cstheme="minorHAnsi"/>
          <w:color w:val="000000"/>
        </w:rPr>
      </w:pPr>
      <w:r w:rsidRPr="00FD1DAB">
        <w:rPr>
          <w:rFonts w:asciiTheme="minorHAnsi" w:hAnsiTheme="minorHAnsi" w:cstheme="minorHAnsi"/>
          <w:b/>
          <w:color w:val="000000"/>
        </w:rPr>
        <w:t>Minutes</w:t>
      </w:r>
      <w:r w:rsidR="009136DC" w:rsidRPr="00901944">
        <w:rPr>
          <w:rFonts w:asciiTheme="minorHAnsi" w:hAnsiTheme="minorHAnsi" w:cstheme="minorHAnsi"/>
          <w:color w:val="000000"/>
        </w:rPr>
        <w:t xml:space="preserve"> of the </w:t>
      </w:r>
      <w:r w:rsidR="00D834B7">
        <w:rPr>
          <w:rFonts w:asciiTheme="minorHAnsi" w:hAnsiTheme="minorHAnsi" w:cstheme="minorHAnsi"/>
          <w:color w:val="000000"/>
        </w:rPr>
        <w:t>2</w:t>
      </w:r>
      <w:r w:rsidR="00876DD2">
        <w:rPr>
          <w:rFonts w:asciiTheme="minorHAnsi" w:hAnsiTheme="minorHAnsi" w:cstheme="minorHAnsi"/>
          <w:color w:val="000000"/>
        </w:rPr>
        <w:t>4</w:t>
      </w:r>
      <w:r w:rsidR="002E46E1" w:rsidRPr="00901944">
        <w:rPr>
          <w:rFonts w:asciiTheme="minorHAnsi" w:hAnsiTheme="minorHAnsi" w:cstheme="minorHAnsi"/>
          <w:color w:val="000000"/>
        </w:rPr>
        <w:t xml:space="preserve"> January 20</w:t>
      </w:r>
      <w:r w:rsidR="00876DD2">
        <w:rPr>
          <w:rFonts w:asciiTheme="minorHAnsi" w:hAnsiTheme="minorHAnsi" w:cstheme="minorHAnsi"/>
          <w:color w:val="000000"/>
        </w:rPr>
        <w:t>20</w:t>
      </w:r>
      <w:r w:rsidR="002E46E1" w:rsidRPr="00901944">
        <w:rPr>
          <w:rFonts w:asciiTheme="minorHAnsi" w:hAnsiTheme="minorHAnsi" w:cstheme="minorHAnsi"/>
          <w:color w:val="000000"/>
        </w:rPr>
        <w:t xml:space="preserve"> AGM</w:t>
      </w:r>
      <w:r w:rsidRPr="00901944">
        <w:rPr>
          <w:rFonts w:asciiTheme="minorHAnsi" w:hAnsiTheme="minorHAnsi" w:cstheme="minorHAnsi"/>
          <w:color w:val="000000"/>
        </w:rPr>
        <w:t xml:space="preserve">: </w:t>
      </w:r>
      <w:r w:rsidR="00876DD2">
        <w:rPr>
          <w:rFonts w:asciiTheme="minorHAnsi" w:hAnsiTheme="minorHAnsi" w:cstheme="minorHAnsi"/>
          <w:color w:val="000000"/>
        </w:rPr>
        <w:t>agreed by email</w:t>
      </w:r>
    </w:p>
    <w:p w14:paraId="190BF7C1" w14:textId="2819CBD8" w:rsidR="005276B4" w:rsidRDefault="00ED5BCF" w:rsidP="005276B4">
      <w:pPr>
        <w:spacing w:after="240"/>
        <w:rPr>
          <w:rFonts w:asciiTheme="minorHAnsi" w:hAnsiTheme="minorHAnsi" w:cstheme="minorHAnsi"/>
          <w:color w:val="000000"/>
        </w:rPr>
      </w:pPr>
      <w:r w:rsidRPr="005276B4">
        <w:rPr>
          <w:rFonts w:asciiTheme="minorHAnsi" w:hAnsiTheme="minorHAnsi" w:cstheme="minorHAnsi"/>
          <w:b/>
          <w:color w:val="000000"/>
        </w:rPr>
        <w:t>Chairs’ report</w:t>
      </w:r>
      <w:r w:rsidR="00CA0493">
        <w:rPr>
          <w:rFonts w:asciiTheme="minorHAnsi" w:hAnsiTheme="minorHAnsi" w:cstheme="minorHAnsi"/>
          <w:b/>
          <w:color w:val="000000"/>
        </w:rPr>
        <w:t>:</w:t>
      </w:r>
    </w:p>
    <w:p w14:paraId="1FD249CF" w14:textId="4EBF4428" w:rsidR="005276B4" w:rsidRDefault="005276B4" w:rsidP="005276B4">
      <w:pPr>
        <w:spacing w:after="240"/>
        <w:rPr>
          <w:rFonts w:asciiTheme="minorHAnsi" w:hAnsiTheme="minorHAnsi" w:cstheme="minorHAnsi"/>
          <w:color w:val="000000"/>
          <w:lang w:eastAsia="ja-JP"/>
        </w:rPr>
      </w:pPr>
      <w:r w:rsidRPr="005276B4">
        <w:rPr>
          <w:rFonts w:asciiTheme="minorHAnsi" w:hAnsiTheme="minorHAnsi" w:cstheme="minorHAnsi"/>
          <w:color w:val="000000"/>
          <w:lang w:eastAsia="ja-JP"/>
        </w:rPr>
        <w:t xml:space="preserve">Paul welcomed and thanked all for attending.  He said the turnout was very good and reflected how the past year's events had brought easier access to online events such as this AGM.  </w:t>
      </w:r>
      <w:r>
        <w:rPr>
          <w:rFonts w:asciiTheme="minorHAnsi" w:hAnsiTheme="minorHAnsi" w:cstheme="minorHAnsi"/>
          <w:color w:val="000000"/>
          <w:lang w:eastAsia="ja-JP"/>
        </w:rPr>
        <w:t>T</w:t>
      </w:r>
      <w:r w:rsidRPr="005276B4">
        <w:rPr>
          <w:rFonts w:asciiTheme="minorHAnsi" w:hAnsiTheme="minorHAnsi" w:cstheme="minorHAnsi"/>
          <w:color w:val="000000"/>
          <w:lang w:eastAsia="ja-JP"/>
        </w:rPr>
        <w:t xml:space="preserve">here had been a continuing increase in members over the past year and also an increase in voting members.  </w:t>
      </w:r>
    </w:p>
    <w:p w14:paraId="2552B4CE" w14:textId="05C297AB" w:rsidR="00F11900" w:rsidRDefault="005276B4" w:rsidP="00CA0493">
      <w:pPr>
        <w:spacing w:after="240"/>
        <w:rPr>
          <w:rFonts w:asciiTheme="minorHAnsi" w:hAnsiTheme="minorHAnsi" w:cstheme="minorHAnsi"/>
          <w:color w:val="000000"/>
          <w:lang w:eastAsia="ja-JP"/>
        </w:rPr>
      </w:pPr>
      <w:r w:rsidRPr="005276B4">
        <w:rPr>
          <w:rFonts w:asciiTheme="minorHAnsi" w:hAnsiTheme="minorHAnsi" w:cstheme="minorHAnsi"/>
          <w:color w:val="000000"/>
          <w:lang w:eastAsia="ja-JP"/>
        </w:rPr>
        <w:t xml:space="preserve">The </w:t>
      </w:r>
      <w:r>
        <w:rPr>
          <w:rFonts w:asciiTheme="minorHAnsi" w:hAnsiTheme="minorHAnsi" w:cstheme="minorHAnsi"/>
          <w:color w:val="000000"/>
          <w:lang w:eastAsia="ja-JP"/>
        </w:rPr>
        <w:t>B</w:t>
      </w:r>
      <w:r w:rsidRPr="005276B4">
        <w:rPr>
          <w:rFonts w:asciiTheme="minorHAnsi" w:hAnsiTheme="minorHAnsi" w:cstheme="minorHAnsi"/>
          <w:color w:val="000000"/>
          <w:lang w:eastAsia="ja-JP"/>
        </w:rPr>
        <w:t>oard met more regularly than usual in the past year by choice and necessity with ever changing guidelines and rules across the four countries</w:t>
      </w:r>
      <w:r>
        <w:rPr>
          <w:rFonts w:asciiTheme="minorHAnsi" w:hAnsiTheme="minorHAnsi" w:cstheme="minorHAnsi"/>
          <w:color w:val="000000"/>
          <w:lang w:eastAsia="ja-JP"/>
        </w:rPr>
        <w:t>.</w:t>
      </w:r>
      <w:r w:rsidRPr="005276B4">
        <w:rPr>
          <w:rFonts w:asciiTheme="minorHAnsi" w:hAnsiTheme="minorHAnsi" w:cstheme="minorHAnsi"/>
          <w:color w:val="000000"/>
          <w:lang w:eastAsia="ja-JP"/>
        </w:rPr>
        <w:t xml:space="preserve">  </w:t>
      </w:r>
      <w:r>
        <w:rPr>
          <w:rFonts w:asciiTheme="minorHAnsi" w:hAnsiTheme="minorHAnsi" w:cstheme="minorHAnsi"/>
          <w:color w:val="000000"/>
          <w:lang w:eastAsia="ja-JP"/>
        </w:rPr>
        <w:t>D</w:t>
      </w:r>
      <w:r w:rsidRPr="005276B4">
        <w:rPr>
          <w:rFonts w:asciiTheme="minorHAnsi" w:hAnsiTheme="minorHAnsi" w:cstheme="minorHAnsi"/>
          <w:color w:val="000000"/>
          <w:lang w:eastAsia="ja-JP"/>
        </w:rPr>
        <w:t xml:space="preserve">iversity, youth engagement and countries/regions </w:t>
      </w:r>
      <w:r>
        <w:rPr>
          <w:rFonts w:asciiTheme="minorHAnsi" w:hAnsiTheme="minorHAnsi" w:cstheme="minorHAnsi"/>
          <w:color w:val="000000"/>
          <w:lang w:eastAsia="ja-JP"/>
        </w:rPr>
        <w:t>are</w:t>
      </w:r>
      <w:r w:rsidRPr="005276B4">
        <w:rPr>
          <w:rFonts w:asciiTheme="minorHAnsi" w:hAnsiTheme="minorHAnsi" w:cstheme="minorHAnsi"/>
          <w:color w:val="000000"/>
          <w:lang w:eastAsia="ja-JP"/>
        </w:rPr>
        <w:t xml:space="preserve"> high on our list for the coming year, some of which w</w:t>
      </w:r>
      <w:r>
        <w:rPr>
          <w:rFonts w:asciiTheme="minorHAnsi" w:hAnsiTheme="minorHAnsi" w:cstheme="minorHAnsi"/>
          <w:color w:val="000000"/>
          <w:lang w:eastAsia="ja-JP"/>
        </w:rPr>
        <w:t>ill</w:t>
      </w:r>
      <w:r w:rsidRPr="005276B4">
        <w:rPr>
          <w:rFonts w:asciiTheme="minorHAnsi" w:hAnsiTheme="minorHAnsi" w:cstheme="minorHAnsi"/>
          <w:color w:val="000000"/>
          <w:lang w:eastAsia="ja-JP"/>
        </w:rPr>
        <w:t xml:space="preserve"> likely require constitutional change.</w:t>
      </w:r>
      <w:r>
        <w:rPr>
          <w:rFonts w:asciiTheme="minorHAnsi" w:hAnsiTheme="minorHAnsi" w:cstheme="minorHAnsi"/>
          <w:color w:val="000000"/>
          <w:lang w:eastAsia="ja-JP"/>
        </w:rPr>
        <w:t xml:space="preserve">  </w:t>
      </w:r>
      <w:r w:rsidRPr="005276B4">
        <w:rPr>
          <w:rFonts w:asciiTheme="minorHAnsi" w:hAnsiTheme="minorHAnsi" w:cstheme="minorHAnsi"/>
          <w:color w:val="000000"/>
          <w:lang w:eastAsia="ja-JP"/>
        </w:rPr>
        <w:t>Paul thanked all members, staff, board, funders, partners, associates and stakeholders for their continuing and growing engagement.</w:t>
      </w:r>
      <w:r w:rsidRPr="005276B4">
        <w:rPr>
          <w:rFonts w:asciiTheme="minorHAnsi" w:hAnsiTheme="minorHAnsi" w:cstheme="minorHAnsi"/>
          <w:color w:val="000000"/>
          <w:lang w:eastAsia="ja-JP"/>
        </w:rPr>
        <w:br/>
      </w:r>
      <w:r>
        <w:rPr>
          <w:rFonts w:asciiTheme="minorHAnsi" w:hAnsiTheme="minorHAnsi" w:cstheme="minorHAnsi"/>
          <w:color w:val="000000"/>
        </w:rPr>
        <w:t xml:space="preserve">Paul </w:t>
      </w:r>
      <w:r w:rsidR="00876DD2">
        <w:rPr>
          <w:rFonts w:asciiTheme="minorHAnsi" w:hAnsiTheme="minorHAnsi" w:cstheme="minorHAnsi"/>
          <w:color w:val="000000"/>
        </w:rPr>
        <w:t>respon</w:t>
      </w:r>
      <w:r>
        <w:rPr>
          <w:rFonts w:asciiTheme="minorHAnsi" w:hAnsiTheme="minorHAnsi" w:cstheme="minorHAnsi"/>
          <w:color w:val="000000"/>
        </w:rPr>
        <w:t>ded</w:t>
      </w:r>
      <w:r w:rsidR="00876DD2">
        <w:rPr>
          <w:rFonts w:asciiTheme="minorHAnsi" w:hAnsiTheme="minorHAnsi" w:cstheme="minorHAnsi"/>
          <w:color w:val="000000"/>
        </w:rPr>
        <w:t xml:space="preserve"> to two questions raised under Any Other Business</w:t>
      </w:r>
      <w:r>
        <w:rPr>
          <w:rFonts w:asciiTheme="minorHAnsi" w:hAnsiTheme="minorHAnsi" w:cstheme="minorHAnsi"/>
          <w:color w:val="000000"/>
        </w:rPr>
        <w:t xml:space="preserve"> and a verbal question:</w:t>
      </w:r>
    </w:p>
    <w:p w14:paraId="00F3990E" w14:textId="6AFCF7FD" w:rsidR="00211167" w:rsidRPr="005276B4" w:rsidRDefault="00211167" w:rsidP="00211167">
      <w:pPr>
        <w:numPr>
          <w:ilvl w:val="0"/>
          <w:numId w:val="6"/>
        </w:numPr>
        <w:spacing w:before="100" w:beforeAutospacing="1" w:after="100" w:afterAutospacing="1"/>
        <w:rPr>
          <w:rFonts w:ascii="Calibri" w:hAnsi="Calibri" w:cs="Calibri"/>
          <w:i/>
          <w:iCs/>
          <w:color w:val="000000"/>
        </w:rPr>
      </w:pPr>
      <w:r w:rsidRPr="005276B4">
        <w:rPr>
          <w:rFonts w:ascii="Calibri" w:hAnsi="Calibri" w:cs="Calibri"/>
          <w:i/>
          <w:iCs/>
          <w:color w:val="000000"/>
        </w:rPr>
        <w:lastRenderedPageBreak/>
        <w:t>"Does the charity have a long-term strategy to address the reliance on grants and subsidies, the accounts show a heavy reliance on this with a lot spent on wages. I was also under the impression after the merger with CFUK and a transition period, a review of senior management structure and director would take place. Can this be confirmed?" </w:t>
      </w:r>
      <w:proofErr w:type="spellStart"/>
      <w:r w:rsidRPr="00CA0493">
        <w:rPr>
          <w:rFonts w:ascii="Calibri" w:hAnsi="Calibri" w:cs="Calibri"/>
          <w:b/>
          <w:bCs/>
          <w:color w:val="000000"/>
        </w:rPr>
        <w:t>Botton</w:t>
      </w:r>
      <w:proofErr w:type="spellEnd"/>
      <w:r w:rsidRPr="00CA0493">
        <w:rPr>
          <w:rFonts w:ascii="Calibri" w:hAnsi="Calibri" w:cs="Calibri"/>
          <w:b/>
          <w:bCs/>
          <w:color w:val="000000"/>
        </w:rPr>
        <w:t xml:space="preserve"> Village Social Farm</w:t>
      </w:r>
    </w:p>
    <w:p w14:paraId="2EC970A8" w14:textId="377E8BC9" w:rsidR="00211167" w:rsidRDefault="00211167" w:rsidP="00211167">
      <w:pPr>
        <w:numPr>
          <w:ilvl w:val="0"/>
          <w:numId w:val="6"/>
        </w:numPr>
        <w:spacing w:before="100" w:beforeAutospacing="1" w:after="100" w:afterAutospacing="1"/>
        <w:rPr>
          <w:rFonts w:ascii="Calibri" w:hAnsi="Calibri" w:cs="Calibri"/>
          <w:i/>
          <w:iCs/>
          <w:color w:val="000000"/>
        </w:rPr>
      </w:pPr>
      <w:r w:rsidRPr="005276B4">
        <w:rPr>
          <w:rFonts w:ascii="Calibri" w:hAnsi="Calibri" w:cs="Calibri"/>
          <w:i/>
          <w:iCs/>
          <w:color w:val="000000"/>
        </w:rPr>
        <w:t xml:space="preserve">"I believe SF&amp;G aims to represent a diverse range of communities yet attracts only a limited range. </w:t>
      </w:r>
      <w:proofErr w:type="gramStart"/>
      <w:r w:rsidRPr="005276B4">
        <w:rPr>
          <w:rFonts w:ascii="Calibri" w:hAnsi="Calibri" w:cs="Calibri"/>
          <w:i/>
          <w:iCs/>
          <w:color w:val="000000"/>
        </w:rPr>
        <w:t>E.g.</w:t>
      </w:r>
      <w:proofErr w:type="gramEnd"/>
      <w:r w:rsidRPr="005276B4">
        <w:rPr>
          <w:rFonts w:ascii="Calibri" w:hAnsi="Calibri" w:cs="Calibri"/>
          <w:i/>
          <w:iCs/>
          <w:color w:val="000000"/>
        </w:rPr>
        <w:t xml:space="preserve"> I notice that BAME communities are not represented on the Board of Trustees. In the coming year it would be good to see research into why this happens and how to change it." </w:t>
      </w:r>
      <w:r w:rsidRPr="005276B4">
        <w:rPr>
          <w:rFonts w:ascii="Calibri" w:hAnsi="Calibri" w:cs="Calibri"/>
          <w:i/>
          <w:iCs/>
          <w:color w:val="000000"/>
        </w:rPr>
        <w:br/>
      </w:r>
      <w:r w:rsidRPr="00CA0493">
        <w:rPr>
          <w:rFonts w:ascii="Calibri" w:hAnsi="Calibri" w:cs="Calibri"/>
          <w:b/>
          <w:bCs/>
          <w:color w:val="000000"/>
        </w:rPr>
        <w:t>Highbury Orchard Community CIC</w:t>
      </w:r>
    </w:p>
    <w:p w14:paraId="0CC56B46" w14:textId="303E1838" w:rsidR="005276B4" w:rsidRPr="005276B4" w:rsidRDefault="005276B4" w:rsidP="005276B4">
      <w:pPr>
        <w:pStyle w:val="ListParagraph"/>
        <w:numPr>
          <w:ilvl w:val="0"/>
          <w:numId w:val="6"/>
        </w:numPr>
        <w:rPr>
          <w:rFonts w:ascii="Calibri" w:hAnsi="Calibri" w:cs="Calibri"/>
          <w:i/>
          <w:iCs/>
          <w:color w:val="000000"/>
          <w:lang w:eastAsia="ja-JP"/>
        </w:rPr>
      </w:pPr>
      <w:r w:rsidRPr="005276B4">
        <w:rPr>
          <w:rFonts w:ascii="Calibri" w:hAnsi="Calibri" w:cs="Calibri"/>
          <w:i/>
          <w:iCs/>
          <w:color w:val="000000"/>
          <w:lang w:eastAsia="ja-JP"/>
        </w:rPr>
        <w:t>Graham Marshall (</w:t>
      </w:r>
      <w:r w:rsidRPr="00CA0493">
        <w:rPr>
          <w:rFonts w:ascii="Calibri" w:hAnsi="Calibri" w:cs="Calibri"/>
          <w:b/>
          <w:bCs/>
          <w:color w:val="000000"/>
          <w:lang w:eastAsia="ja-JP"/>
        </w:rPr>
        <w:t>A Greener Hawick</w:t>
      </w:r>
      <w:r w:rsidRPr="005276B4">
        <w:rPr>
          <w:rFonts w:ascii="Calibri" w:hAnsi="Calibri" w:cs="Calibri"/>
          <w:i/>
          <w:iCs/>
          <w:color w:val="000000"/>
          <w:lang w:eastAsia="ja-JP"/>
        </w:rPr>
        <w:t>) asked: With Scottish independence on the horizon are SF&amp;G looking at appropriate governance and structure?</w:t>
      </w:r>
    </w:p>
    <w:p w14:paraId="460AC353" w14:textId="41BB7036" w:rsidR="005276B4" w:rsidRPr="00881A98" w:rsidRDefault="00881A98" w:rsidP="005276B4">
      <w:pPr>
        <w:spacing w:before="100" w:beforeAutospacing="1" w:after="100" w:afterAutospacing="1"/>
        <w:ind w:left="360"/>
        <w:rPr>
          <w:rFonts w:ascii="Calibri" w:hAnsi="Calibri" w:cs="Calibri"/>
          <w:b/>
          <w:bCs/>
          <w:color w:val="000000"/>
        </w:rPr>
      </w:pPr>
      <w:r>
        <w:rPr>
          <w:rFonts w:ascii="Calibri" w:hAnsi="Calibri" w:cs="Calibri"/>
          <w:b/>
          <w:bCs/>
          <w:color w:val="000000"/>
        </w:rPr>
        <w:t>Responses:</w:t>
      </w:r>
    </w:p>
    <w:p w14:paraId="552828BB" w14:textId="5E8ADCE9" w:rsidR="005276B4" w:rsidRPr="005276B4" w:rsidRDefault="005276B4" w:rsidP="005276B4">
      <w:pPr>
        <w:pStyle w:val="ListParagraph"/>
        <w:numPr>
          <w:ilvl w:val="0"/>
          <w:numId w:val="6"/>
        </w:numPr>
        <w:spacing w:after="240"/>
        <w:rPr>
          <w:rFonts w:asciiTheme="minorHAnsi" w:hAnsiTheme="minorHAnsi" w:cstheme="minorHAnsi"/>
          <w:color w:val="000000"/>
          <w:lang w:eastAsia="ja-JP"/>
        </w:rPr>
      </w:pPr>
      <w:r w:rsidRPr="005276B4">
        <w:rPr>
          <w:rFonts w:asciiTheme="minorHAnsi" w:hAnsiTheme="minorHAnsi" w:cstheme="minorHAnsi"/>
          <w:color w:val="000000"/>
          <w:lang w:eastAsia="ja-JP"/>
        </w:rPr>
        <w:t xml:space="preserve">The business plan </w:t>
      </w:r>
      <w:r w:rsidR="00881A98">
        <w:rPr>
          <w:rFonts w:asciiTheme="minorHAnsi" w:hAnsiTheme="minorHAnsi" w:cstheme="minorHAnsi"/>
          <w:color w:val="000000"/>
          <w:lang w:eastAsia="ja-JP"/>
        </w:rPr>
        <w:t>is</w:t>
      </w:r>
      <w:r w:rsidRPr="005276B4">
        <w:rPr>
          <w:rFonts w:asciiTheme="minorHAnsi" w:hAnsiTheme="minorHAnsi" w:cstheme="minorHAnsi"/>
          <w:color w:val="000000"/>
          <w:lang w:eastAsia="ja-JP"/>
        </w:rPr>
        <w:t xml:space="preserve"> under major review </w:t>
      </w:r>
      <w:r w:rsidR="00881A98">
        <w:rPr>
          <w:rFonts w:asciiTheme="minorHAnsi" w:hAnsiTheme="minorHAnsi" w:cstheme="minorHAnsi"/>
          <w:color w:val="000000"/>
          <w:lang w:eastAsia="ja-JP"/>
        </w:rPr>
        <w:t>as we are in our</w:t>
      </w:r>
      <w:r w:rsidRPr="005276B4">
        <w:rPr>
          <w:rFonts w:asciiTheme="minorHAnsi" w:hAnsiTheme="minorHAnsi" w:cstheme="minorHAnsi"/>
          <w:color w:val="000000"/>
          <w:lang w:eastAsia="ja-JP"/>
        </w:rPr>
        <w:t xml:space="preserve"> </w:t>
      </w:r>
      <w:proofErr w:type="gramStart"/>
      <w:r w:rsidRPr="005276B4">
        <w:rPr>
          <w:rFonts w:asciiTheme="minorHAnsi" w:hAnsiTheme="minorHAnsi" w:cstheme="minorHAnsi"/>
          <w:color w:val="000000"/>
          <w:lang w:eastAsia="ja-JP"/>
        </w:rPr>
        <w:t>third year</w:t>
      </w:r>
      <w:proofErr w:type="gramEnd"/>
      <w:r w:rsidRPr="005276B4">
        <w:rPr>
          <w:rFonts w:asciiTheme="minorHAnsi" w:hAnsiTheme="minorHAnsi" w:cstheme="minorHAnsi"/>
          <w:color w:val="000000"/>
          <w:lang w:eastAsia="ja-JP"/>
        </w:rPr>
        <w:t xml:space="preserve"> post-merger.  Structure and funding diversity </w:t>
      </w:r>
      <w:r w:rsidR="00881A98">
        <w:rPr>
          <w:rFonts w:asciiTheme="minorHAnsi" w:hAnsiTheme="minorHAnsi" w:cstheme="minorHAnsi"/>
          <w:color w:val="000000"/>
          <w:lang w:eastAsia="ja-JP"/>
        </w:rPr>
        <w:t>are</w:t>
      </w:r>
      <w:r w:rsidRPr="005276B4">
        <w:rPr>
          <w:rFonts w:asciiTheme="minorHAnsi" w:hAnsiTheme="minorHAnsi" w:cstheme="minorHAnsi"/>
          <w:color w:val="000000"/>
          <w:lang w:eastAsia="ja-JP"/>
        </w:rPr>
        <w:t xml:space="preserve"> within this review.   </w:t>
      </w:r>
      <w:r w:rsidR="00881A98">
        <w:rPr>
          <w:rFonts w:asciiTheme="minorHAnsi" w:hAnsiTheme="minorHAnsi" w:cstheme="minorHAnsi"/>
          <w:color w:val="000000"/>
          <w:lang w:eastAsia="ja-JP"/>
        </w:rPr>
        <w:t>O</w:t>
      </w:r>
      <w:r w:rsidRPr="005276B4">
        <w:rPr>
          <w:rFonts w:asciiTheme="minorHAnsi" w:hAnsiTheme="minorHAnsi" w:cstheme="minorHAnsi"/>
          <w:color w:val="000000"/>
          <w:lang w:eastAsia="ja-JP"/>
        </w:rPr>
        <w:t xml:space="preserve">ur Director </w:t>
      </w:r>
      <w:r w:rsidR="00881A98">
        <w:rPr>
          <w:rFonts w:asciiTheme="minorHAnsi" w:hAnsiTheme="minorHAnsi" w:cstheme="minorHAnsi"/>
          <w:color w:val="000000"/>
          <w:lang w:eastAsia="ja-JP"/>
        </w:rPr>
        <w:t>i</w:t>
      </w:r>
      <w:r w:rsidRPr="005276B4">
        <w:rPr>
          <w:rFonts w:asciiTheme="minorHAnsi" w:hAnsiTheme="minorHAnsi" w:cstheme="minorHAnsi"/>
          <w:color w:val="000000"/>
          <w:lang w:eastAsia="ja-JP"/>
        </w:rPr>
        <w:t>s now on a permanent contract.</w:t>
      </w:r>
    </w:p>
    <w:p w14:paraId="00AF6E12" w14:textId="122A676A" w:rsidR="005276B4" w:rsidRPr="005276B4" w:rsidRDefault="005276B4" w:rsidP="005276B4">
      <w:pPr>
        <w:pStyle w:val="ListParagraph"/>
        <w:numPr>
          <w:ilvl w:val="0"/>
          <w:numId w:val="6"/>
        </w:numPr>
        <w:spacing w:after="240"/>
        <w:rPr>
          <w:rFonts w:asciiTheme="minorHAnsi" w:hAnsiTheme="minorHAnsi" w:cstheme="minorHAnsi"/>
          <w:color w:val="000000"/>
          <w:lang w:eastAsia="ja-JP"/>
        </w:rPr>
      </w:pPr>
      <w:r w:rsidRPr="005276B4">
        <w:rPr>
          <w:rFonts w:asciiTheme="minorHAnsi" w:hAnsiTheme="minorHAnsi" w:cstheme="minorHAnsi"/>
          <w:color w:val="000000"/>
          <w:lang w:eastAsia="ja-JP"/>
        </w:rPr>
        <w:t xml:space="preserve">Diversity on the board as well as across the organisation is in discussion, with the </w:t>
      </w:r>
      <w:r w:rsidR="00881A98">
        <w:rPr>
          <w:rFonts w:asciiTheme="minorHAnsi" w:hAnsiTheme="minorHAnsi" w:cstheme="minorHAnsi"/>
          <w:color w:val="000000"/>
          <w:lang w:eastAsia="ja-JP"/>
        </w:rPr>
        <w:t>B</w:t>
      </w:r>
      <w:r w:rsidRPr="005276B4">
        <w:rPr>
          <w:rFonts w:asciiTheme="minorHAnsi" w:hAnsiTheme="minorHAnsi" w:cstheme="minorHAnsi"/>
          <w:color w:val="000000"/>
          <w:lang w:eastAsia="ja-JP"/>
        </w:rPr>
        <w:t xml:space="preserve">oard having had a diversity presentation the day prior.  Some wording had been changed on the Trustee application form to explicitly request applicants of a diverse background to apply.  </w:t>
      </w:r>
      <w:r w:rsidR="00881A98">
        <w:rPr>
          <w:rFonts w:asciiTheme="minorHAnsi" w:hAnsiTheme="minorHAnsi" w:cstheme="minorHAnsi"/>
          <w:color w:val="000000"/>
          <w:lang w:eastAsia="ja-JP"/>
        </w:rPr>
        <w:t>D</w:t>
      </w:r>
      <w:r w:rsidRPr="005276B4">
        <w:rPr>
          <w:rFonts w:asciiTheme="minorHAnsi" w:hAnsiTheme="minorHAnsi" w:cstheme="minorHAnsi"/>
          <w:color w:val="000000"/>
          <w:lang w:eastAsia="ja-JP"/>
        </w:rPr>
        <w:t xml:space="preserve">iversity within the organisation </w:t>
      </w:r>
      <w:r w:rsidR="00881A98">
        <w:rPr>
          <w:rFonts w:asciiTheme="minorHAnsi" w:hAnsiTheme="minorHAnsi" w:cstheme="minorHAnsi"/>
          <w:color w:val="000000"/>
          <w:lang w:eastAsia="ja-JP"/>
        </w:rPr>
        <w:t xml:space="preserve">is </w:t>
      </w:r>
      <w:r w:rsidRPr="005276B4">
        <w:rPr>
          <w:rFonts w:asciiTheme="minorHAnsi" w:hAnsiTheme="minorHAnsi" w:cstheme="minorHAnsi"/>
          <w:color w:val="000000"/>
          <w:lang w:eastAsia="ja-JP"/>
        </w:rPr>
        <w:t>a key agenda item for the coming year.</w:t>
      </w:r>
    </w:p>
    <w:p w14:paraId="651E5DBC" w14:textId="59FE84D2" w:rsidR="005276B4" w:rsidRPr="00881A98" w:rsidRDefault="00881A98" w:rsidP="00881A98">
      <w:pPr>
        <w:pStyle w:val="ListParagraph"/>
        <w:numPr>
          <w:ilvl w:val="0"/>
          <w:numId w:val="6"/>
        </w:numPr>
        <w:rPr>
          <w:rFonts w:asciiTheme="minorHAnsi" w:hAnsiTheme="minorHAnsi" w:cstheme="minorHAnsi"/>
          <w:lang w:eastAsia="ja-JP"/>
        </w:rPr>
      </w:pPr>
      <w:r w:rsidRPr="00881A98">
        <w:rPr>
          <w:rFonts w:asciiTheme="minorHAnsi" w:hAnsiTheme="minorHAnsi" w:cstheme="minorHAnsi"/>
          <w:lang w:eastAsia="ja-JP"/>
        </w:rPr>
        <w:t>SF&amp;G commissioned advice from Charity legal specialists on the options a couple of years ago.  The Board watches developments closely but has decided not to change structure for the time being.</w:t>
      </w:r>
      <w:r>
        <w:rPr>
          <w:rFonts w:asciiTheme="minorHAnsi" w:hAnsiTheme="minorHAnsi" w:cstheme="minorHAnsi"/>
          <w:lang w:eastAsia="ja-JP"/>
        </w:rPr>
        <w:t xml:space="preserve"> </w:t>
      </w:r>
      <w:r w:rsidR="005276B4" w:rsidRPr="00881A98">
        <w:rPr>
          <w:rFonts w:asciiTheme="minorHAnsi" w:hAnsiTheme="minorHAnsi" w:cstheme="minorHAnsi"/>
          <w:color w:val="000000"/>
          <w:lang w:eastAsia="ja-JP"/>
        </w:rPr>
        <w:t xml:space="preserve">Devolution </w:t>
      </w:r>
      <w:r w:rsidRPr="00881A98">
        <w:rPr>
          <w:rFonts w:asciiTheme="minorHAnsi" w:hAnsiTheme="minorHAnsi" w:cstheme="minorHAnsi"/>
          <w:color w:val="000000"/>
          <w:lang w:eastAsia="ja-JP"/>
        </w:rPr>
        <w:t>will remain</w:t>
      </w:r>
      <w:r w:rsidR="005276B4" w:rsidRPr="00881A98">
        <w:rPr>
          <w:rFonts w:asciiTheme="minorHAnsi" w:hAnsiTheme="minorHAnsi" w:cstheme="minorHAnsi"/>
          <w:color w:val="000000"/>
          <w:lang w:eastAsia="ja-JP"/>
        </w:rPr>
        <w:t xml:space="preserve"> an ongoing agenda item.  </w:t>
      </w:r>
      <w:r w:rsidRPr="00881A98">
        <w:rPr>
          <w:rFonts w:asciiTheme="minorHAnsi" w:hAnsiTheme="minorHAnsi" w:cstheme="minorHAnsi"/>
          <w:color w:val="000000"/>
          <w:lang w:eastAsia="ja-JP"/>
        </w:rPr>
        <w:t xml:space="preserve">The </w:t>
      </w:r>
      <w:r w:rsidR="005276B4" w:rsidRPr="00881A98">
        <w:rPr>
          <w:rFonts w:asciiTheme="minorHAnsi" w:hAnsiTheme="minorHAnsi" w:cstheme="minorHAnsi"/>
          <w:color w:val="000000"/>
          <w:lang w:eastAsia="ja-JP"/>
        </w:rPr>
        <w:t xml:space="preserve">Board is </w:t>
      </w:r>
      <w:r w:rsidRPr="00881A98">
        <w:rPr>
          <w:rFonts w:asciiTheme="minorHAnsi" w:hAnsiTheme="minorHAnsi" w:cstheme="minorHAnsi"/>
          <w:color w:val="000000"/>
          <w:lang w:eastAsia="ja-JP"/>
        </w:rPr>
        <w:t xml:space="preserve">also </w:t>
      </w:r>
      <w:r w:rsidR="005276B4" w:rsidRPr="00881A98">
        <w:rPr>
          <w:rFonts w:asciiTheme="minorHAnsi" w:hAnsiTheme="minorHAnsi" w:cstheme="minorHAnsi"/>
          <w:color w:val="000000"/>
          <w:lang w:eastAsia="ja-JP"/>
        </w:rPr>
        <w:t>looking at how each country could be represented by design rather than default</w:t>
      </w:r>
      <w:r w:rsidRPr="00881A98">
        <w:rPr>
          <w:rFonts w:asciiTheme="minorHAnsi" w:hAnsiTheme="minorHAnsi" w:cstheme="minorHAnsi"/>
          <w:color w:val="000000"/>
          <w:lang w:eastAsia="ja-JP"/>
        </w:rPr>
        <w:t xml:space="preserve">, which </w:t>
      </w:r>
      <w:r w:rsidR="005276B4" w:rsidRPr="00881A98">
        <w:rPr>
          <w:rFonts w:asciiTheme="minorHAnsi" w:hAnsiTheme="minorHAnsi" w:cstheme="minorHAnsi"/>
          <w:color w:val="000000"/>
          <w:lang w:eastAsia="ja-JP"/>
        </w:rPr>
        <w:t>would be preferable and would require constitutional change.</w:t>
      </w:r>
    </w:p>
    <w:p w14:paraId="52FA3613" w14:textId="63E8434D" w:rsidR="00211167" w:rsidRPr="00211167" w:rsidRDefault="00881A98" w:rsidP="00211167">
      <w:pPr>
        <w:spacing w:before="100" w:beforeAutospacing="1" w:after="100" w:afterAutospacing="1"/>
        <w:rPr>
          <w:rFonts w:ascii="Calibri" w:hAnsi="Calibri" w:cs="Calibri"/>
          <w:color w:val="000000"/>
        </w:rPr>
      </w:pPr>
      <w:r>
        <w:rPr>
          <w:rFonts w:ascii="Calibri" w:hAnsi="Calibri" w:cs="Calibri"/>
          <w:color w:val="000000"/>
        </w:rPr>
        <w:t>T</w:t>
      </w:r>
      <w:r w:rsidR="00211167">
        <w:rPr>
          <w:rFonts w:ascii="Calibri" w:hAnsi="Calibri" w:cs="Calibri"/>
          <w:color w:val="000000"/>
        </w:rPr>
        <w:t>he members who raised the</w:t>
      </w:r>
      <w:r>
        <w:rPr>
          <w:rFonts w:ascii="Calibri" w:hAnsi="Calibri" w:cs="Calibri"/>
          <w:color w:val="000000"/>
        </w:rPr>
        <w:t xml:space="preserve"> first two</w:t>
      </w:r>
      <w:r w:rsidR="00211167">
        <w:rPr>
          <w:rFonts w:ascii="Calibri" w:hAnsi="Calibri" w:cs="Calibri"/>
          <w:color w:val="000000"/>
        </w:rPr>
        <w:t xml:space="preserve"> questions were </w:t>
      </w:r>
      <w:r>
        <w:rPr>
          <w:rFonts w:ascii="Calibri" w:hAnsi="Calibri" w:cs="Calibri"/>
          <w:color w:val="000000"/>
        </w:rPr>
        <w:t xml:space="preserve">not </w:t>
      </w:r>
      <w:r w:rsidR="00211167">
        <w:rPr>
          <w:rFonts w:ascii="Calibri" w:hAnsi="Calibri" w:cs="Calibri"/>
          <w:color w:val="000000"/>
        </w:rPr>
        <w:t>present at the meeting and Caroline Hutton agreed to respond to them both, as Company Secretary.</w:t>
      </w:r>
    </w:p>
    <w:p w14:paraId="43F3E015" w14:textId="346F2CE3" w:rsidR="00881A98" w:rsidRPr="00881A98" w:rsidRDefault="00881A98" w:rsidP="00ED6ABF">
      <w:pPr>
        <w:spacing w:after="120"/>
        <w:rPr>
          <w:rFonts w:asciiTheme="minorHAnsi" w:hAnsiTheme="minorHAnsi" w:cstheme="minorHAnsi"/>
          <w:b/>
          <w:bCs/>
          <w:color w:val="000000"/>
        </w:rPr>
      </w:pPr>
      <w:r>
        <w:rPr>
          <w:rFonts w:asciiTheme="minorHAnsi" w:hAnsiTheme="minorHAnsi" w:cstheme="minorHAnsi"/>
          <w:b/>
          <w:bCs/>
          <w:color w:val="000000"/>
        </w:rPr>
        <w:t>Director’s Report</w:t>
      </w:r>
      <w:r w:rsidR="00CA0493">
        <w:rPr>
          <w:rFonts w:asciiTheme="minorHAnsi" w:hAnsiTheme="minorHAnsi" w:cstheme="minorHAnsi"/>
          <w:b/>
          <w:bCs/>
          <w:color w:val="000000"/>
        </w:rPr>
        <w:t>:</w:t>
      </w:r>
    </w:p>
    <w:p w14:paraId="37712002" w14:textId="1F52BB9B" w:rsidR="006D58E0" w:rsidRPr="006D58E0" w:rsidRDefault="00876DD2" w:rsidP="00ED6ABF">
      <w:pPr>
        <w:spacing w:after="120"/>
        <w:rPr>
          <w:rFonts w:asciiTheme="minorHAnsi" w:hAnsiTheme="minorHAnsi" w:cstheme="minorHAnsi"/>
          <w:color w:val="000000"/>
        </w:rPr>
      </w:pPr>
      <w:r>
        <w:rPr>
          <w:rFonts w:asciiTheme="minorHAnsi" w:hAnsiTheme="minorHAnsi" w:cstheme="minorHAnsi"/>
          <w:color w:val="000000"/>
        </w:rPr>
        <w:t xml:space="preserve">Chris Blythe presented a report on the </w:t>
      </w:r>
      <w:r w:rsidRPr="00000893">
        <w:rPr>
          <w:rFonts w:asciiTheme="minorHAnsi" w:hAnsiTheme="minorHAnsi" w:cstheme="minorHAnsi"/>
          <w:b/>
          <w:bCs/>
          <w:color w:val="000000"/>
        </w:rPr>
        <w:t>activities of the organisation</w:t>
      </w:r>
      <w:r>
        <w:rPr>
          <w:rFonts w:asciiTheme="minorHAnsi" w:hAnsiTheme="minorHAnsi" w:cstheme="minorHAnsi"/>
          <w:color w:val="000000"/>
        </w:rPr>
        <w:t xml:space="preserve"> over the year.</w:t>
      </w:r>
    </w:p>
    <w:p w14:paraId="2B68B538" w14:textId="77777777" w:rsidR="00CA0493" w:rsidRDefault="00AF323B" w:rsidP="00B17E6F">
      <w:pPr>
        <w:spacing w:after="60"/>
        <w:rPr>
          <w:rFonts w:asciiTheme="minorHAnsi" w:hAnsiTheme="minorHAnsi" w:cstheme="minorHAnsi"/>
          <w:color w:val="000000"/>
        </w:rPr>
      </w:pPr>
      <w:r w:rsidRPr="00FD1DAB">
        <w:rPr>
          <w:rFonts w:asciiTheme="minorHAnsi" w:hAnsiTheme="minorHAnsi" w:cstheme="minorHAnsi"/>
          <w:b/>
          <w:color w:val="000000"/>
        </w:rPr>
        <w:t>Election of Trustees</w:t>
      </w:r>
      <w:r>
        <w:rPr>
          <w:rFonts w:asciiTheme="minorHAnsi" w:hAnsiTheme="minorHAnsi" w:cstheme="minorHAnsi"/>
          <w:color w:val="000000"/>
        </w:rPr>
        <w:t xml:space="preserve">: </w:t>
      </w:r>
    </w:p>
    <w:p w14:paraId="1BC87195" w14:textId="00ADECF9" w:rsidR="0070223D" w:rsidRDefault="0070223D" w:rsidP="00B17E6F">
      <w:pPr>
        <w:spacing w:after="60"/>
        <w:rPr>
          <w:rFonts w:asciiTheme="minorHAnsi" w:hAnsiTheme="minorHAnsi" w:cstheme="minorHAnsi"/>
          <w:color w:val="000000"/>
        </w:rPr>
      </w:pPr>
      <w:r>
        <w:rPr>
          <w:rFonts w:asciiTheme="minorHAnsi" w:hAnsiTheme="minorHAnsi" w:cstheme="minorHAnsi"/>
          <w:color w:val="000000"/>
        </w:rPr>
        <w:t xml:space="preserve">from the votes cast by members with voting rights the following </w:t>
      </w:r>
      <w:r w:rsidR="00876DD2">
        <w:rPr>
          <w:rFonts w:asciiTheme="minorHAnsi" w:hAnsiTheme="minorHAnsi" w:cstheme="minorHAnsi"/>
          <w:color w:val="000000"/>
        </w:rPr>
        <w:t>four</w:t>
      </w:r>
      <w:r>
        <w:rPr>
          <w:rFonts w:asciiTheme="minorHAnsi" w:hAnsiTheme="minorHAnsi" w:cstheme="minorHAnsi"/>
          <w:color w:val="000000"/>
        </w:rPr>
        <w:t xml:space="preserve"> people were </w:t>
      </w:r>
      <w:r w:rsidR="00876DD2">
        <w:rPr>
          <w:rFonts w:asciiTheme="minorHAnsi" w:hAnsiTheme="minorHAnsi" w:cstheme="minorHAnsi"/>
          <w:color w:val="000000"/>
        </w:rPr>
        <w:t>re-</w:t>
      </w:r>
      <w:r>
        <w:rPr>
          <w:rFonts w:asciiTheme="minorHAnsi" w:hAnsiTheme="minorHAnsi" w:cstheme="minorHAnsi"/>
          <w:color w:val="000000"/>
        </w:rPr>
        <w:t>elected</w:t>
      </w:r>
      <w:r w:rsidR="00F823D7">
        <w:rPr>
          <w:rFonts w:asciiTheme="minorHAnsi" w:hAnsiTheme="minorHAnsi" w:cstheme="minorHAnsi"/>
          <w:color w:val="000000"/>
        </w:rPr>
        <w:t xml:space="preserve"> a</w:t>
      </w:r>
      <w:r w:rsidR="00876DD2">
        <w:rPr>
          <w:rFonts w:asciiTheme="minorHAnsi" w:hAnsiTheme="minorHAnsi" w:cstheme="minorHAnsi"/>
          <w:color w:val="000000"/>
        </w:rPr>
        <w:t>s</w:t>
      </w:r>
      <w:r w:rsidR="00F823D7">
        <w:rPr>
          <w:rFonts w:asciiTheme="minorHAnsi" w:hAnsiTheme="minorHAnsi" w:cstheme="minorHAnsi"/>
          <w:color w:val="000000"/>
        </w:rPr>
        <w:t xml:space="preserve"> Trustee</w:t>
      </w:r>
      <w:r>
        <w:rPr>
          <w:rFonts w:asciiTheme="minorHAnsi" w:hAnsiTheme="minorHAnsi" w:cstheme="minorHAnsi"/>
          <w:color w:val="000000"/>
        </w:rPr>
        <w:t>s</w:t>
      </w:r>
      <w:r w:rsidR="00F823D7">
        <w:rPr>
          <w:rFonts w:asciiTheme="minorHAnsi" w:hAnsiTheme="minorHAnsi" w:cstheme="minorHAnsi"/>
          <w:color w:val="000000"/>
        </w:rPr>
        <w:t xml:space="preserve"> from 1 April 20</w:t>
      </w:r>
      <w:r>
        <w:rPr>
          <w:rFonts w:asciiTheme="minorHAnsi" w:hAnsiTheme="minorHAnsi" w:cstheme="minorHAnsi"/>
          <w:color w:val="000000"/>
        </w:rPr>
        <w:t>2</w:t>
      </w:r>
      <w:r w:rsidR="00876DD2">
        <w:rPr>
          <w:rFonts w:asciiTheme="minorHAnsi" w:hAnsiTheme="minorHAnsi" w:cstheme="minorHAnsi"/>
          <w:color w:val="000000"/>
        </w:rPr>
        <w:t>1</w:t>
      </w:r>
      <w:r>
        <w:rPr>
          <w:rFonts w:asciiTheme="minorHAnsi" w:hAnsiTheme="minorHAnsi" w:cstheme="minorHAnsi"/>
          <w:color w:val="000000"/>
        </w:rPr>
        <w:t>:</w:t>
      </w:r>
    </w:p>
    <w:p w14:paraId="01886009" w14:textId="516E6C32" w:rsidR="00876DD2" w:rsidRPr="00CA0493" w:rsidRDefault="00876DD2" w:rsidP="00CA0493">
      <w:pPr>
        <w:spacing w:after="120"/>
        <w:ind w:firstLine="720"/>
        <w:rPr>
          <w:rFonts w:asciiTheme="minorHAnsi" w:hAnsiTheme="minorHAnsi" w:cstheme="minorHAnsi"/>
          <w:b/>
          <w:bCs/>
          <w:color w:val="000000"/>
        </w:rPr>
      </w:pPr>
      <w:r w:rsidRPr="00CA0493">
        <w:rPr>
          <w:rFonts w:asciiTheme="minorHAnsi" w:hAnsiTheme="minorHAnsi" w:cstheme="minorHAnsi"/>
          <w:b/>
          <w:bCs/>
          <w:color w:val="000000"/>
        </w:rPr>
        <w:t>Sally Partridge</w:t>
      </w:r>
      <w:r w:rsidR="00CA0493" w:rsidRPr="00CA0493">
        <w:rPr>
          <w:rFonts w:asciiTheme="minorHAnsi" w:hAnsiTheme="minorHAnsi" w:cstheme="minorHAnsi"/>
          <w:b/>
          <w:bCs/>
          <w:color w:val="000000"/>
        </w:rPr>
        <w:t xml:space="preserve">, </w:t>
      </w:r>
      <w:r w:rsidRPr="00CA0493">
        <w:rPr>
          <w:rFonts w:asciiTheme="minorHAnsi" w:hAnsiTheme="minorHAnsi" w:cstheme="minorHAnsi"/>
          <w:b/>
          <w:bCs/>
          <w:color w:val="000000"/>
        </w:rPr>
        <w:t>Maria Hornsby</w:t>
      </w:r>
      <w:r w:rsidR="00CA0493" w:rsidRPr="00CA0493">
        <w:rPr>
          <w:rFonts w:asciiTheme="minorHAnsi" w:hAnsiTheme="minorHAnsi" w:cstheme="minorHAnsi"/>
          <w:b/>
          <w:bCs/>
          <w:color w:val="000000"/>
        </w:rPr>
        <w:t xml:space="preserve">, </w:t>
      </w:r>
      <w:r w:rsidRPr="00CA0493">
        <w:rPr>
          <w:rFonts w:asciiTheme="minorHAnsi" w:hAnsiTheme="minorHAnsi" w:cstheme="minorHAnsi"/>
          <w:b/>
          <w:bCs/>
          <w:color w:val="000000"/>
        </w:rPr>
        <w:t>Malachy Dolan</w:t>
      </w:r>
      <w:r w:rsidR="00CA0493" w:rsidRPr="00CA0493">
        <w:rPr>
          <w:rFonts w:asciiTheme="minorHAnsi" w:hAnsiTheme="minorHAnsi" w:cstheme="minorHAnsi"/>
          <w:b/>
          <w:bCs/>
          <w:color w:val="000000"/>
        </w:rPr>
        <w:t xml:space="preserve">, </w:t>
      </w:r>
      <w:r w:rsidRPr="00CA0493">
        <w:rPr>
          <w:rFonts w:asciiTheme="minorHAnsi" w:hAnsiTheme="minorHAnsi" w:cstheme="minorHAnsi"/>
          <w:b/>
          <w:bCs/>
          <w:color w:val="000000"/>
        </w:rPr>
        <w:t xml:space="preserve">Paul </w:t>
      </w:r>
      <w:proofErr w:type="spellStart"/>
      <w:r w:rsidRPr="00CA0493">
        <w:rPr>
          <w:rFonts w:asciiTheme="minorHAnsi" w:hAnsiTheme="minorHAnsi" w:cstheme="minorHAnsi"/>
          <w:b/>
          <w:bCs/>
          <w:color w:val="000000"/>
        </w:rPr>
        <w:t>Savident</w:t>
      </w:r>
      <w:proofErr w:type="spellEnd"/>
    </w:p>
    <w:p w14:paraId="26E20DFD" w14:textId="7E0E5281" w:rsidR="00034584" w:rsidRDefault="00034584" w:rsidP="00034584">
      <w:pPr>
        <w:spacing w:after="120"/>
        <w:rPr>
          <w:rFonts w:asciiTheme="minorHAnsi" w:hAnsiTheme="minorHAnsi" w:cstheme="minorHAnsi"/>
          <w:color w:val="000000"/>
        </w:rPr>
      </w:pPr>
      <w:r>
        <w:rPr>
          <w:rFonts w:asciiTheme="minorHAnsi" w:hAnsiTheme="minorHAnsi" w:cstheme="minorHAnsi"/>
          <w:color w:val="000000"/>
        </w:rPr>
        <w:t>Thanks were expressed to the other people who put themselves forward.</w:t>
      </w:r>
      <w:r w:rsidR="006A2D3D">
        <w:rPr>
          <w:rFonts w:asciiTheme="minorHAnsi" w:hAnsiTheme="minorHAnsi" w:cstheme="minorHAnsi"/>
          <w:color w:val="000000"/>
        </w:rPr>
        <w:t xml:space="preserve"> There remains one additional place for the Trustees to appoint, which will be decided at the April SF&amp;G Board meeting.</w:t>
      </w:r>
    </w:p>
    <w:p w14:paraId="341E9432" w14:textId="1CB81BF9" w:rsidR="00AF323B" w:rsidRDefault="00FD1DAB" w:rsidP="00ED6ABF">
      <w:pPr>
        <w:spacing w:after="120"/>
        <w:rPr>
          <w:rFonts w:asciiTheme="minorHAnsi" w:hAnsiTheme="minorHAnsi" w:cstheme="minorHAnsi"/>
          <w:color w:val="000000"/>
        </w:rPr>
      </w:pPr>
      <w:r>
        <w:rPr>
          <w:rFonts w:asciiTheme="minorHAnsi" w:hAnsiTheme="minorHAnsi" w:cstheme="minorHAnsi"/>
          <w:b/>
          <w:color w:val="000000"/>
        </w:rPr>
        <w:t xml:space="preserve">Trustees Report and Audited </w:t>
      </w:r>
      <w:r w:rsidR="00AF323B" w:rsidRPr="00FD1DAB">
        <w:rPr>
          <w:rFonts w:asciiTheme="minorHAnsi" w:hAnsiTheme="minorHAnsi" w:cstheme="minorHAnsi"/>
          <w:b/>
          <w:color w:val="000000"/>
        </w:rPr>
        <w:t>Accounts</w:t>
      </w:r>
      <w:r w:rsidR="00AF323B">
        <w:rPr>
          <w:rFonts w:asciiTheme="minorHAnsi" w:hAnsiTheme="minorHAnsi" w:cstheme="minorHAnsi"/>
          <w:color w:val="000000"/>
        </w:rPr>
        <w:t xml:space="preserve">: </w:t>
      </w:r>
      <w:r w:rsidR="00876DD2">
        <w:rPr>
          <w:rFonts w:asciiTheme="minorHAnsi" w:hAnsiTheme="minorHAnsi" w:cstheme="minorHAnsi"/>
          <w:color w:val="000000"/>
        </w:rPr>
        <w:t>agreed by email.</w:t>
      </w:r>
    </w:p>
    <w:p w14:paraId="43F90331" w14:textId="6F8AF9E0" w:rsidR="00F823D7" w:rsidRDefault="00F823D7" w:rsidP="00ED6ABF">
      <w:pPr>
        <w:spacing w:after="120"/>
        <w:rPr>
          <w:rFonts w:asciiTheme="minorHAnsi" w:hAnsiTheme="minorHAnsi" w:cstheme="minorHAnsi"/>
          <w:color w:val="000000"/>
        </w:rPr>
      </w:pPr>
      <w:r w:rsidRPr="00FD1DAB">
        <w:rPr>
          <w:rFonts w:asciiTheme="minorHAnsi" w:hAnsiTheme="minorHAnsi" w:cstheme="minorHAnsi"/>
          <w:b/>
          <w:color w:val="000000"/>
        </w:rPr>
        <w:t>Auditors</w:t>
      </w:r>
      <w:r>
        <w:rPr>
          <w:rFonts w:asciiTheme="minorHAnsi" w:hAnsiTheme="minorHAnsi" w:cstheme="minorHAnsi"/>
          <w:color w:val="000000"/>
        </w:rPr>
        <w:t xml:space="preserve">: </w:t>
      </w:r>
      <w:r w:rsidR="003F7CC8">
        <w:rPr>
          <w:rFonts w:asciiTheme="minorHAnsi" w:hAnsiTheme="minorHAnsi" w:cstheme="minorHAnsi"/>
          <w:color w:val="000000"/>
        </w:rPr>
        <w:t>The</w:t>
      </w:r>
      <w:r w:rsidR="00E054FE">
        <w:rPr>
          <w:rFonts w:asciiTheme="minorHAnsi" w:hAnsiTheme="minorHAnsi" w:cstheme="minorHAnsi"/>
          <w:color w:val="000000"/>
        </w:rPr>
        <w:t xml:space="preserve"> Board recommended </w:t>
      </w:r>
      <w:r w:rsidR="00250D15">
        <w:rPr>
          <w:rFonts w:ascii="Calibri" w:eastAsia="Calibri" w:hAnsi="Calibri" w:cs="Calibri"/>
        </w:rPr>
        <w:t>Burnside Chartered Accountants</w:t>
      </w:r>
      <w:r w:rsidR="00250D15" w:rsidRPr="006208FA">
        <w:rPr>
          <w:rFonts w:ascii="Calibri" w:eastAsia="Calibri" w:hAnsi="Calibri" w:cs="Calibri"/>
        </w:rPr>
        <w:t xml:space="preserve">, </w:t>
      </w:r>
      <w:r w:rsidR="00250D15">
        <w:rPr>
          <w:rFonts w:ascii="Calibri" w:eastAsia="Calibri" w:hAnsi="Calibri" w:cs="Calibri"/>
        </w:rPr>
        <w:t xml:space="preserve">61 Queen Square, </w:t>
      </w:r>
      <w:r w:rsidR="00250D15" w:rsidRPr="006208FA">
        <w:rPr>
          <w:rFonts w:ascii="Calibri" w:eastAsia="Calibri" w:hAnsi="Calibri" w:cs="Calibri"/>
        </w:rPr>
        <w:t>Bristol BS</w:t>
      </w:r>
      <w:r w:rsidR="00250D15">
        <w:rPr>
          <w:rFonts w:ascii="Calibri" w:eastAsia="Calibri" w:hAnsi="Calibri" w:cs="Calibri"/>
        </w:rPr>
        <w:t>1 4JZ</w:t>
      </w:r>
      <w:r w:rsidR="00250D15">
        <w:rPr>
          <w:rFonts w:asciiTheme="minorHAnsi" w:hAnsiTheme="minorHAnsi" w:cstheme="minorHAnsi"/>
          <w:color w:val="000000"/>
        </w:rPr>
        <w:t xml:space="preserve"> </w:t>
      </w:r>
      <w:r w:rsidR="00E054FE">
        <w:rPr>
          <w:rFonts w:asciiTheme="minorHAnsi" w:hAnsiTheme="minorHAnsi" w:cstheme="minorHAnsi"/>
          <w:color w:val="000000"/>
        </w:rPr>
        <w:t xml:space="preserve">who were </w:t>
      </w:r>
      <w:r w:rsidR="00876DD2">
        <w:rPr>
          <w:rFonts w:asciiTheme="minorHAnsi" w:hAnsiTheme="minorHAnsi" w:cstheme="minorHAnsi"/>
          <w:color w:val="000000"/>
        </w:rPr>
        <w:t>agreed by email.</w:t>
      </w:r>
    </w:p>
    <w:p w14:paraId="641D9AB4" w14:textId="1A55E53E" w:rsidR="00F823D7" w:rsidRDefault="00F823D7" w:rsidP="00ED6ABF">
      <w:pPr>
        <w:spacing w:after="120"/>
        <w:rPr>
          <w:rFonts w:asciiTheme="minorHAnsi" w:hAnsiTheme="minorHAnsi" w:cstheme="minorHAnsi"/>
          <w:color w:val="000000"/>
        </w:rPr>
      </w:pPr>
      <w:r>
        <w:rPr>
          <w:rFonts w:asciiTheme="minorHAnsi" w:hAnsiTheme="minorHAnsi" w:cstheme="minorHAnsi"/>
          <w:color w:val="000000"/>
        </w:rPr>
        <w:t xml:space="preserve">The AGM was formally </w:t>
      </w:r>
      <w:r w:rsidRPr="000F417C">
        <w:rPr>
          <w:rFonts w:asciiTheme="minorHAnsi" w:hAnsiTheme="minorHAnsi" w:cstheme="minorHAnsi"/>
          <w:b/>
          <w:color w:val="000000"/>
        </w:rPr>
        <w:t>closed</w:t>
      </w:r>
      <w:r>
        <w:rPr>
          <w:rFonts w:asciiTheme="minorHAnsi" w:hAnsiTheme="minorHAnsi" w:cstheme="minorHAnsi"/>
          <w:color w:val="000000"/>
        </w:rPr>
        <w:t>.</w:t>
      </w:r>
    </w:p>
    <w:p w14:paraId="6613AAE7" w14:textId="77777777" w:rsidR="002029DD" w:rsidRDefault="002029DD" w:rsidP="00ED6ABF">
      <w:pPr>
        <w:spacing w:after="120"/>
        <w:rPr>
          <w:rFonts w:asciiTheme="minorHAnsi" w:hAnsiTheme="minorHAnsi" w:cstheme="minorHAnsi"/>
          <w:color w:val="000000"/>
        </w:rPr>
      </w:pPr>
    </w:p>
    <w:p w14:paraId="76ECA32C" w14:textId="58837927" w:rsidR="00D37BD7" w:rsidRPr="002029DD" w:rsidRDefault="00A70DF8" w:rsidP="002029DD">
      <w:pPr>
        <w:spacing w:after="120"/>
        <w:rPr>
          <w:rFonts w:asciiTheme="minorHAnsi" w:hAnsiTheme="minorHAnsi" w:cstheme="minorHAnsi"/>
          <w:color w:val="000000"/>
        </w:rPr>
      </w:pPr>
      <w:r w:rsidRPr="002B60F9">
        <w:rPr>
          <w:rFonts w:ascii="Calibri" w:hAnsi="Calibri" w:cs="Arial"/>
          <w:b/>
          <w:noProof/>
          <w:lang w:val="en-US"/>
        </w:rPr>
        <mc:AlternateContent>
          <mc:Choice Requires="wps">
            <w:drawing>
              <wp:anchor distT="0" distB="0" distL="114300" distR="114300" simplePos="0" relativeHeight="251655168" behindDoc="0" locked="1" layoutInCell="1" allowOverlap="0" wp14:anchorId="0B7AAF76" wp14:editId="150D3304">
                <wp:simplePos x="0" y="0"/>
                <wp:positionH relativeFrom="column">
                  <wp:posOffset>-116840</wp:posOffset>
                </wp:positionH>
                <wp:positionV relativeFrom="page">
                  <wp:posOffset>9124950</wp:posOffset>
                </wp:positionV>
                <wp:extent cx="5636895" cy="1344930"/>
                <wp:effectExtent l="0" t="0" r="190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34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D72E0" w14:textId="2E7CEC4B" w:rsidR="00F86B66" w:rsidRPr="00F37792" w:rsidRDefault="00F86B66" w:rsidP="00F86B66">
                            <w:pPr>
                              <w:spacing w:after="60"/>
                              <w:rPr>
                                <w:i/>
                                <w:color w:val="003366"/>
                                <w:sz w:val="20"/>
                              </w:rPr>
                            </w:pPr>
                            <w:r w:rsidRPr="00F37792">
                              <w:rPr>
                                <w:b/>
                                <w:i/>
                                <w:color w:val="003366"/>
                                <w:sz w:val="20"/>
                              </w:rPr>
                              <w:t>Social Farms &amp; Gardens</w:t>
                            </w:r>
                            <w:r w:rsidRPr="00F37792">
                              <w:rPr>
                                <w:i/>
                                <w:color w:val="003366"/>
                                <w:sz w:val="20"/>
                              </w:rPr>
                              <w:t xml:space="preserve"> is the result of a merger between the Federation of City Farms and Community Gardens (FCFCG) and Care Farming UK (CFUK) </w:t>
                            </w:r>
                          </w:p>
                          <w:p w14:paraId="718F06F3" w14:textId="77777777" w:rsidR="00D37BD7" w:rsidRPr="00F37792" w:rsidRDefault="00D37BD7">
                            <w:pPr>
                              <w:rPr>
                                <w:color w:val="003366"/>
                                <w:sz w:val="20"/>
                              </w:rPr>
                            </w:pPr>
                            <w:r w:rsidRPr="00F37792">
                              <w:rPr>
                                <w:color w:val="003366"/>
                                <w:sz w:val="20"/>
                              </w:rPr>
                              <w:t xml:space="preserve">Head Office: The GreenHouse, Hereford Street, Bristol BS3 4NA </w:t>
                            </w:r>
                          </w:p>
                          <w:p w14:paraId="170A9137" w14:textId="77777777" w:rsidR="00D37BD7" w:rsidRPr="00F37792" w:rsidRDefault="00D37BD7">
                            <w:pPr>
                              <w:rPr>
                                <w:color w:val="003366"/>
                                <w:sz w:val="8"/>
                              </w:rPr>
                            </w:pPr>
                            <w:r w:rsidRPr="00F37792">
                              <w:rPr>
                                <w:color w:val="003366"/>
                                <w:sz w:val="20"/>
                              </w:rPr>
                              <w:t>Tel: 0117 923 1800   e-mail: admin@farmgarden.org.uk</w:t>
                            </w:r>
                            <w:r w:rsidRPr="00F37792">
                              <w:rPr>
                                <w:color w:val="003366"/>
                                <w:sz w:val="8"/>
                              </w:rPr>
                              <w:t xml:space="preserve"> </w:t>
                            </w:r>
                          </w:p>
                          <w:p w14:paraId="0B71A50E" w14:textId="77777777" w:rsidR="00D37BD7" w:rsidRPr="00F37792" w:rsidRDefault="00D37BD7">
                            <w:pPr>
                              <w:rPr>
                                <w:color w:val="003366"/>
                                <w:sz w:val="6"/>
                              </w:rPr>
                            </w:pPr>
                          </w:p>
                          <w:p w14:paraId="21D5B4CC" w14:textId="56D9F2ED" w:rsidR="00D37BD7" w:rsidRDefault="00D37BD7">
                            <w:pPr>
                              <w:rPr>
                                <w:b/>
                                <w:bCs/>
                                <w:color w:val="FF6600"/>
                                <w:sz w:val="20"/>
                              </w:rPr>
                            </w:pPr>
                            <w:r w:rsidRPr="00F37792">
                              <w:rPr>
                                <w:color w:val="003366"/>
                                <w:sz w:val="20"/>
                              </w:rPr>
                              <w:t>Patron: HRH The Prince of Wales</w:t>
                            </w:r>
                            <w:r w:rsidRPr="00F37792">
                              <w:rPr>
                                <w:b/>
                                <w:bCs/>
                                <w:color w:val="FF6600"/>
                                <w:sz w:val="20"/>
                              </w:rPr>
                              <w:t xml:space="preserve"> </w:t>
                            </w:r>
                            <w:r w:rsidR="00F86B66" w:rsidRPr="00F37792">
                              <w:rPr>
                                <w:b/>
                                <w:bCs/>
                                <w:color w:val="FF6600"/>
                                <w:sz w:val="20"/>
                              </w:rPr>
                              <w:t xml:space="preserve">     </w:t>
                            </w:r>
                            <w:r w:rsidR="00F86B66" w:rsidRPr="00F37792">
                              <w:rPr>
                                <w:bCs/>
                                <w:color w:val="003366"/>
                                <w:sz w:val="20"/>
                              </w:rPr>
                              <w:t>President:</w:t>
                            </w:r>
                            <w:r w:rsidR="00F86B66" w:rsidRPr="00F37792">
                              <w:rPr>
                                <w:bCs/>
                                <w:color w:val="FF6600"/>
                                <w:sz w:val="20"/>
                              </w:rPr>
                              <w:t xml:space="preserve"> </w:t>
                            </w:r>
                            <w:r w:rsidR="00F86B66" w:rsidRPr="00F37792">
                              <w:rPr>
                                <w:bCs/>
                                <w:color w:val="003366"/>
                                <w:sz w:val="20"/>
                              </w:rPr>
                              <w:t>Lord Curry of Kirkharle CBE</w:t>
                            </w:r>
                            <w:r w:rsidR="00F86B66">
                              <w:rPr>
                                <w:b/>
                                <w:bCs/>
                                <w:color w:val="FF6600"/>
                                <w:sz w:val="20"/>
                              </w:rPr>
                              <w:t xml:space="preserve"> </w:t>
                            </w:r>
                          </w:p>
                          <w:p w14:paraId="1E85BE1E" w14:textId="77777777" w:rsidR="00D37BD7" w:rsidRDefault="00D37BD7">
                            <w:pPr>
                              <w:rPr>
                                <w:b/>
                                <w:bCs/>
                                <w:color w:val="FF6600"/>
                                <w:sz w:val="8"/>
                              </w:rPr>
                            </w:pPr>
                          </w:p>
                          <w:p w14:paraId="0BDB4DBB" w14:textId="77777777" w:rsidR="00D37BD7" w:rsidRDefault="00D37BD7">
                            <w:pPr>
                              <w:rPr>
                                <w:b/>
                                <w:bCs/>
                                <w:color w:val="FF6600"/>
                                <w:sz w:val="20"/>
                              </w:rPr>
                            </w:pPr>
                            <w:r>
                              <w:rPr>
                                <w:b/>
                                <w:bCs/>
                                <w:color w:val="FF6600"/>
                                <w:sz w:val="20"/>
                              </w:rPr>
                              <w:t>www.farmgarden.org.uk</w:t>
                            </w:r>
                          </w:p>
                          <w:p w14:paraId="7741C7B0" w14:textId="77777777" w:rsidR="00D37BD7" w:rsidRDefault="00D37BD7">
                            <w:pPr>
                              <w:rPr>
                                <w:color w:val="666699"/>
                                <w:sz w:val="6"/>
                              </w:rPr>
                            </w:pPr>
                          </w:p>
                          <w:p w14:paraId="31969317" w14:textId="77777777" w:rsidR="00D37BD7" w:rsidRDefault="0038269F" w:rsidP="0038269F">
                            <w:r w:rsidRPr="0038269F">
                              <w:rPr>
                                <w:color w:val="666699"/>
                                <w:sz w:val="18"/>
                              </w:rPr>
                              <w:t>Company No: 2011023 &amp; Charity (England &amp; Wales) No: 294494, Charity (Scotland) No: SC039440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AAF76" id="_x0000_t202" coordsize="21600,21600" o:spt="202" path="m,l,21600r21600,l21600,xe">
                <v:stroke joinstyle="miter"/>
                <v:path gradientshapeok="t" o:connecttype="rect"/>
              </v:shapetype>
              <v:shape id="Text Box 8" o:spid="_x0000_s1026" type="#_x0000_t202" style="position:absolute;margin-left:-9.2pt;margin-top:718.5pt;width:443.85pt;height:10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" o:allowoverlap="f" stroked="f">
                <v:textbox>
                  <w:txbxContent>
                    <w:p w14:paraId="558D72E0" w14:textId="2E7CEC4B" w:rsidR="00F86B66" w:rsidRPr="00F37792" w:rsidRDefault="00F86B66" w:rsidP="00F86B66">
                      <w:pPr>
                        <w:spacing w:after="60"/>
                        <w:rPr>
                          <w:i/>
                          <w:color w:val="003366"/>
                          <w:sz w:val="20"/>
                        </w:rPr>
                      </w:pPr>
                      <w:r w:rsidRPr="00F37792">
                        <w:rPr>
                          <w:b/>
                          <w:i/>
                          <w:color w:val="003366"/>
                          <w:sz w:val="20"/>
                        </w:rPr>
                        <w:t>Social Farms &amp; Gardens</w:t>
                      </w:r>
                      <w:r w:rsidRPr="00F37792">
                        <w:rPr>
                          <w:i/>
                          <w:color w:val="003366"/>
                          <w:sz w:val="20"/>
                        </w:rPr>
                        <w:t xml:space="preserve"> is the result of a merger between the Federation of City Farms and Community Gardens (FCFCG) and Care Farming UK (CFUK) </w:t>
                      </w:r>
                    </w:p>
                    <w:p w14:paraId="718F06F3" w14:textId="77777777" w:rsidR="00D37BD7" w:rsidRPr="00F37792" w:rsidRDefault="00D37BD7">
                      <w:pPr>
                        <w:rPr>
                          <w:color w:val="003366"/>
                          <w:sz w:val="20"/>
                        </w:rPr>
                      </w:pPr>
                      <w:r w:rsidRPr="00F37792">
                        <w:rPr>
                          <w:color w:val="003366"/>
                          <w:sz w:val="20"/>
                        </w:rPr>
                        <w:t xml:space="preserve">Head Office: The GreenHouse, Hereford Street, Bristol BS3 4NA </w:t>
                      </w:r>
                    </w:p>
                    <w:p w14:paraId="170A9137" w14:textId="77777777" w:rsidR="00D37BD7" w:rsidRPr="00F37792" w:rsidRDefault="00D37BD7">
                      <w:pPr>
                        <w:rPr>
                          <w:color w:val="003366"/>
                          <w:sz w:val="8"/>
                        </w:rPr>
                      </w:pPr>
                      <w:r w:rsidRPr="00F37792">
                        <w:rPr>
                          <w:color w:val="003366"/>
                          <w:sz w:val="20"/>
                        </w:rPr>
                        <w:t>Tel: 0117 923 1800   e-mail: admin@farmgarden.org.uk</w:t>
                      </w:r>
                      <w:r w:rsidRPr="00F37792">
                        <w:rPr>
                          <w:color w:val="003366"/>
                          <w:sz w:val="8"/>
                        </w:rPr>
                        <w:t xml:space="preserve"> </w:t>
                      </w:r>
                    </w:p>
                    <w:p w14:paraId="0B71A50E" w14:textId="77777777" w:rsidR="00D37BD7" w:rsidRPr="00F37792" w:rsidRDefault="00D37BD7">
                      <w:pPr>
                        <w:rPr>
                          <w:color w:val="003366"/>
                          <w:sz w:val="6"/>
                        </w:rPr>
                      </w:pPr>
                    </w:p>
                    <w:p w14:paraId="21D5B4CC" w14:textId="56D9F2ED" w:rsidR="00D37BD7" w:rsidRDefault="00D37BD7">
                      <w:pPr>
                        <w:rPr>
                          <w:b/>
                          <w:bCs/>
                          <w:color w:val="FF6600"/>
                          <w:sz w:val="20"/>
                        </w:rPr>
                      </w:pPr>
                      <w:r w:rsidRPr="00F37792">
                        <w:rPr>
                          <w:color w:val="003366"/>
                          <w:sz w:val="20"/>
                        </w:rPr>
                        <w:t>Patron: HRH The Prince of Wales</w:t>
                      </w:r>
                      <w:r w:rsidRPr="00F37792">
                        <w:rPr>
                          <w:b/>
                          <w:bCs/>
                          <w:color w:val="FF6600"/>
                          <w:sz w:val="20"/>
                        </w:rPr>
                        <w:t xml:space="preserve"> </w:t>
                      </w:r>
                      <w:r w:rsidR="00F86B66" w:rsidRPr="00F37792">
                        <w:rPr>
                          <w:b/>
                          <w:bCs/>
                          <w:color w:val="FF6600"/>
                          <w:sz w:val="20"/>
                        </w:rPr>
                        <w:t xml:space="preserve">     </w:t>
                      </w:r>
                      <w:r w:rsidR="00F86B66" w:rsidRPr="00F37792">
                        <w:rPr>
                          <w:bCs/>
                          <w:color w:val="003366"/>
                          <w:sz w:val="20"/>
                        </w:rPr>
                        <w:t>President:</w:t>
                      </w:r>
                      <w:r w:rsidR="00F86B66" w:rsidRPr="00F37792">
                        <w:rPr>
                          <w:bCs/>
                          <w:color w:val="FF6600"/>
                          <w:sz w:val="20"/>
                        </w:rPr>
                        <w:t xml:space="preserve"> </w:t>
                      </w:r>
                      <w:r w:rsidR="00F86B66" w:rsidRPr="00F37792">
                        <w:rPr>
                          <w:bCs/>
                          <w:color w:val="003366"/>
                          <w:sz w:val="20"/>
                        </w:rPr>
                        <w:t>Lord Curry of Kirkharle CBE</w:t>
                      </w:r>
                      <w:r w:rsidR="00F86B66">
                        <w:rPr>
                          <w:b/>
                          <w:bCs/>
                          <w:color w:val="FF6600"/>
                          <w:sz w:val="20"/>
                        </w:rPr>
                        <w:t xml:space="preserve"> </w:t>
                      </w:r>
                    </w:p>
                    <w:p w14:paraId="1E85BE1E" w14:textId="77777777" w:rsidR="00D37BD7" w:rsidRDefault="00D37BD7">
                      <w:pPr>
                        <w:rPr>
                          <w:b/>
                          <w:bCs/>
                          <w:color w:val="FF6600"/>
                          <w:sz w:val="8"/>
                        </w:rPr>
                      </w:pPr>
                    </w:p>
                    <w:p w14:paraId="0BDB4DBB" w14:textId="77777777" w:rsidR="00D37BD7" w:rsidRDefault="00D37BD7">
                      <w:pPr>
                        <w:rPr>
                          <w:b/>
                          <w:bCs/>
                          <w:color w:val="FF6600"/>
                          <w:sz w:val="20"/>
                        </w:rPr>
                      </w:pPr>
                      <w:r>
                        <w:rPr>
                          <w:b/>
                          <w:bCs/>
                          <w:color w:val="FF6600"/>
                          <w:sz w:val="20"/>
                        </w:rPr>
                        <w:t>www.farmgarden.org.uk</w:t>
                      </w:r>
                    </w:p>
                    <w:p w14:paraId="7741C7B0" w14:textId="77777777" w:rsidR="00D37BD7" w:rsidRDefault="00D37BD7">
                      <w:pPr>
                        <w:rPr>
                          <w:color w:val="666699"/>
                          <w:sz w:val="6"/>
                        </w:rPr>
                      </w:pPr>
                    </w:p>
                    <w:p w14:paraId="31969317" w14:textId="77777777" w:rsidR="00D37BD7" w:rsidRDefault="0038269F" w:rsidP="0038269F">
                      <w:r w:rsidRPr="0038269F">
                        <w:rPr>
                          <w:color w:val="666699"/>
                          <w:sz w:val="18"/>
                        </w:rPr>
                        <w:t>Company No: 2011023 &amp; Charity (England &amp; Wales) No: 294494, Charity (Scotland) No: SC039440</w:t>
                      </w:r>
                    </w:p>
                  </w:txbxContent>
                </v:textbox>
                <w10:wrap anchory="page"/>
                <w10:anchorlock/>
              </v:shape>
            </w:pict>
          </mc:Fallback>
        </mc:AlternateContent>
      </w:r>
      <w:r>
        <w:rPr>
          <w:noProof/>
        </w:rPr>
        <w:drawing>
          <wp:anchor distT="0" distB="0" distL="114300" distR="114300" simplePos="0" relativeHeight="251658240" behindDoc="1" locked="0" layoutInCell="1" allowOverlap="1" wp14:anchorId="7CAA0BD1" wp14:editId="7037F88D">
            <wp:simplePos x="0" y="0"/>
            <wp:positionH relativeFrom="column">
              <wp:posOffset>5087620</wp:posOffset>
            </wp:positionH>
            <wp:positionV relativeFrom="paragraph">
              <wp:posOffset>9617075</wp:posOffset>
            </wp:positionV>
            <wp:extent cx="1907540" cy="740410"/>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945BD8" wp14:editId="7D681426">
            <wp:simplePos x="0" y="0"/>
            <wp:positionH relativeFrom="column">
              <wp:posOffset>5240020</wp:posOffset>
            </wp:positionH>
            <wp:positionV relativeFrom="paragraph">
              <wp:posOffset>9769475</wp:posOffset>
            </wp:positionV>
            <wp:extent cx="1907540" cy="74041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0943E51" wp14:editId="787E2E09">
            <wp:simplePos x="0" y="0"/>
            <wp:positionH relativeFrom="column">
              <wp:posOffset>5087620</wp:posOffset>
            </wp:positionH>
            <wp:positionV relativeFrom="paragraph">
              <wp:posOffset>9617075</wp:posOffset>
            </wp:positionV>
            <wp:extent cx="1907540" cy="740410"/>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422782E4" wp14:editId="53102352">
            <wp:simplePos x="0" y="0"/>
            <wp:positionH relativeFrom="column">
              <wp:posOffset>5087620</wp:posOffset>
            </wp:positionH>
            <wp:positionV relativeFrom="paragraph">
              <wp:posOffset>9617075</wp:posOffset>
            </wp:positionV>
            <wp:extent cx="1907540" cy="740410"/>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740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7BD7" w:rsidRPr="002029DD">
      <w:pgSz w:w="11906" w:h="16838" w:code="9"/>
      <w:pgMar w:top="1701" w:right="794" w:bottom="1701" w:left="12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B145" w14:textId="77777777" w:rsidR="00170BEA" w:rsidRDefault="00170BEA">
      <w:r>
        <w:separator/>
      </w:r>
    </w:p>
  </w:endnote>
  <w:endnote w:type="continuationSeparator" w:id="0">
    <w:p w14:paraId="59AE8276" w14:textId="77777777" w:rsidR="00170BEA" w:rsidRDefault="0017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1)">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DF58" w14:textId="77777777" w:rsidR="00170BEA" w:rsidRDefault="00170BEA">
      <w:r>
        <w:separator/>
      </w:r>
    </w:p>
  </w:footnote>
  <w:footnote w:type="continuationSeparator" w:id="0">
    <w:p w14:paraId="4377F5C6" w14:textId="77777777" w:rsidR="00170BEA" w:rsidRDefault="0017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F0A"/>
    <w:multiLevelType w:val="hybridMultilevel"/>
    <w:tmpl w:val="D82A5402"/>
    <w:lvl w:ilvl="0" w:tplc="81DC729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223BF"/>
    <w:multiLevelType w:val="hybridMultilevel"/>
    <w:tmpl w:val="794E0EB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15DCF"/>
    <w:multiLevelType w:val="hybridMultilevel"/>
    <w:tmpl w:val="21ECB948"/>
    <w:lvl w:ilvl="0" w:tplc="81DC729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05C2D"/>
    <w:multiLevelType w:val="hybridMultilevel"/>
    <w:tmpl w:val="E04A09AA"/>
    <w:lvl w:ilvl="0" w:tplc="81DC729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42AA4"/>
    <w:multiLevelType w:val="hybridMultilevel"/>
    <w:tmpl w:val="18C0DE9C"/>
    <w:lvl w:ilvl="0" w:tplc="81DC729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E28E6"/>
    <w:multiLevelType w:val="multilevel"/>
    <w:tmpl w:val="778468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5C06517"/>
    <w:multiLevelType w:val="multilevel"/>
    <w:tmpl w:val="D194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53"/>
    <w:rsid w:val="00000893"/>
    <w:rsid w:val="00027EE2"/>
    <w:rsid w:val="00034584"/>
    <w:rsid w:val="00042E5D"/>
    <w:rsid w:val="000903C8"/>
    <w:rsid w:val="000A39D8"/>
    <w:rsid w:val="000D47E5"/>
    <w:rsid w:val="000E733A"/>
    <w:rsid w:val="000F417C"/>
    <w:rsid w:val="001128EF"/>
    <w:rsid w:val="001177A4"/>
    <w:rsid w:val="00170281"/>
    <w:rsid w:val="00170BEA"/>
    <w:rsid w:val="001722BD"/>
    <w:rsid w:val="001777D2"/>
    <w:rsid w:val="00180A42"/>
    <w:rsid w:val="00194D79"/>
    <w:rsid w:val="001B1280"/>
    <w:rsid w:val="001C59F1"/>
    <w:rsid w:val="001D3EE3"/>
    <w:rsid w:val="001E7573"/>
    <w:rsid w:val="002029DD"/>
    <w:rsid w:val="00211167"/>
    <w:rsid w:val="00215E4E"/>
    <w:rsid w:val="00250D15"/>
    <w:rsid w:val="00267F11"/>
    <w:rsid w:val="002B60F9"/>
    <w:rsid w:val="002E30D3"/>
    <w:rsid w:val="002E46E1"/>
    <w:rsid w:val="002E59E9"/>
    <w:rsid w:val="002F7FA6"/>
    <w:rsid w:val="00305A6A"/>
    <w:rsid w:val="00317531"/>
    <w:rsid w:val="00325E27"/>
    <w:rsid w:val="00335074"/>
    <w:rsid w:val="003355F1"/>
    <w:rsid w:val="00336B5A"/>
    <w:rsid w:val="00376C4D"/>
    <w:rsid w:val="0038269F"/>
    <w:rsid w:val="00387A4E"/>
    <w:rsid w:val="00394BA4"/>
    <w:rsid w:val="00397053"/>
    <w:rsid w:val="003E1C96"/>
    <w:rsid w:val="003F2F5F"/>
    <w:rsid w:val="003F7CC8"/>
    <w:rsid w:val="00413991"/>
    <w:rsid w:val="0044672F"/>
    <w:rsid w:val="00472CEE"/>
    <w:rsid w:val="004A35FB"/>
    <w:rsid w:val="004B090B"/>
    <w:rsid w:val="004D4693"/>
    <w:rsid w:val="004D5F82"/>
    <w:rsid w:val="005055A5"/>
    <w:rsid w:val="005276B4"/>
    <w:rsid w:val="0053793B"/>
    <w:rsid w:val="00555164"/>
    <w:rsid w:val="00565023"/>
    <w:rsid w:val="00565E53"/>
    <w:rsid w:val="00591C1F"/>
    <w:rsid w:val="005C30AA"/>
    <w:rsid w:val="005E2CBC"/>
    <w:rsid w:val="00644B5F"/>
    <w:rsid w:val="00676B5A"/>
    <w:rsid w:val="006A2D3D"/>
    <w:rsid w:val="006B40AA"/>
    <w:rsid w:val="006D58E0"/>
    <w:rsid w:val="006D5B02"/>
    <w:rsid w:val="006E6F32"/>
    <w:rsid w:val="0070223D"/>
    <w:rsid w:val="00770B63"/>
    <w:rsid w:val="007C24D7"/>
    <w:rsid w:val="007D081C"/>
    <w:rsid w:val="007D22CE"/>
    <w:rsid w:val="00824401"/>
    <w:rsid w:val="0084582E"/>
    <w:rsid w:val="00876DD2"/>
    <w:rsid w:val="00881A98"/>
    <w:rsid w:val="008F1F00"/>
    <w:rsid w:val="00901944"/>
    <w:rsid w:val="009136DC"/>
    <w:rsid w:val="009272F0"/>
    <w:rsid w:val="00941811"/>
    <w:rsid w:val="00942850"/>
    <w:rsid w:val="00960735"/>
    <w:rsid w:val="009F086C"/>
    <w:rsid w:val="00A304F4"/>
    <w:rsid w:val="00A55169"/>
    <w:rsid w:val="00A55229"/>
    <w:rsid w:val="00A70DF8"/>
    <w:rsid w:val="00A91BE3"/>
    <w:rsid w:val="00AF323B"/>
    <w:rsid w:val="00B17E6F"/>
    <w:rsid w:val="00B3577F"/>
    <w:rsid w:val="00B55A7C"/>
    <w:rsid w:val="00BB0BAE"/>
    <w:rsid w:val="00BF2F16"/>
    <w:rsid w:val="00C11A45"/>
    <w:rsid w:val="00C42C17"/>
    <w:rsid w:val="00C50B97"/>
    <w:rsid w:val="00C752EF"/>
    <w:rsid w:val="00C7699D"/>
    <w:rsid w:val="00C9664F"/>
    <w:rsid w:val="00CA0493"/>
    <w:rsid w:val="00CC67D6"/>
    <w:rsid w:val="00CC7691"/>
    <w:rsid w:val="00D37BD7"/>
    <w:rsid w:val="00D75215"/>
    <w:rsid w:val="00D834B7"/>
    <w:rsid w:val="00D97A4E"/>
    <w:rsid w:val="00DB1FA9"/>
    <w:rsid w:val="00E054FE"/>
    <w:rsid w:val="00E05608"/>
    <w:rsid w:val="00E201B3"/>
    <w:rsid w:val="00E36B56"/>
    <w:rsid w:val="00E6406C"/>
    <w:rsid w:val="00ED5BCF"/>
    <w:rsid w:val="00ED5BF3"/>
    <w:rsid w:val="00ED6ABF"/>
    <w:rsid w:val="00EE2AF1"/>
    <w:rsid w:val="00EF593A"/>
    <w:rsid w:val="00F11900"/>
    <w:rsid w:val="00F334FE"/>
    <w:rsid w:val="00F37792"/>
    <w:rsid w:val="00F42303"/>
    <w:rsid w:val="00F66CF6"/>
    <w:rsid w:val="00F81FA5"/>
    <w:rsid w:val="00F823D7"/>
    <w:rsid w:val="00F86B66"/>
    <w:rsid w:val="00F879B5"/>
    <w:rsid w:val="00FD1DAB"/>
    <w:rsid w:val="00FF19F7"/>
    <w:rsid w:val="00FF26DE"/>
    <w:rsid w:val="00FF3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1D5CA"/>
  <w15:chartTrackingRefBased/>
  <w15:docId w15:val="{6794A2C9-8D0B-49AF-BB3B-AE0912C6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szCs w:val="24"/>
      <w:lang w:eastAsia="en-US"/>
    </w:rPr>
  </w:style>
  <w:style w:type="paragraph" w:styleId="Heading1">
    <w:name w:val="heading 1"/>
    <w:basedOn w:val="Normal"/>
    <w:next w:val="Normal"/>
    <w:qFormat/>
    <w:rsid w:val="00565E53"/>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rPr>
  </w:style>
  <w:style w:type="paragraph" w:styleId="Footer">
    <w:name w:val="footer"/>
    <w:basedOn w:val="Normal"/>
    <w:pPr>
      <w:tabs>
        <w:tab w:val="center" w:pos="4153"/>
        <w:tab w:val="right" w:pos="8306"/>
      </w:tabs>
    </w:pPr>
  </w:style>
  <w:style w:type="character" w:styleId="Hyperlink">
    <w:name w:val="Hyperlink"/>
    <w:rsid w:val="00565E53"/>
    <w:rPr>
      <w:color w:val="0000FF"/>
      <w:u w:val="single"/>
    </w:rPr>
  </w:style>
  <w:style w:type="character" w:styleId="Strong">
    <w:name w:val="Strong"/>
    <w:uiPriority w:val="22"/>
    <w:qFormat/>
    <w:rsid w:val="005055A5"/>
    <w:rPr>
      <w:b/>
      <w:bCs/>
    </w:rPr>
  </w:style>
  <w:style w:type="paragraph" w:customStyle="1" w:styleId="xmsonormal">
    <w:name w:val="x_msonormal"/>
    <w:basedOn w:val="Normal"/>
    <w:rsid w:val="009272F0"/>
    <w:pPr>
      <w:spacing w:before="100" w:beforeAutospacing="1" w:after="100" w:afterAutospacing="1"/>
    </w:pPr>
    <w:rPr>
      <w:rFonts w:ascii="Times New Roman" w:hAnsi="Times New Roman"/>
      <w:lang w:eastAsia="ja-JP"/>
    </w:rPr>
  </w:style>
  <w:style w:type="paragraph" w:styleId="NormalWeb">
    <w:name w:val="Normal (Web)"/>
    <w:basedOn w:val="Normal"/>
    <w:uiPriority w:val="99"/>
    <w:unhideWhenUsed/>
    <w:rsid w:val="009272F0"/>
    <w:pPr>
      <w:spacing w:before="100" w:beforeAutospacing="1" w:after="100" w:afterAutospacing="1"/>
    </w:pPr>
    <w:rPr>
      <w:rFonts w:ascii="Times New Roman" w:hAnsi="Times New Roman"/>
      <w:lang w:eastAsia="ja-JP"/>
    </w:rPr>
  </w:style>
  <w:style w:type="paragraph" w:styleId="ListParagraph">
    <w:name w:val="List Paragraph"/>
    <w:basedOn w:val="Normal"/>
    <w:uiPriority w:val="34"/>
    <w:qFormat/>
    <w:rsid w:val="0052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1293">
      <w:bodyDiv w:val="1"/>
      <w:marLeft w:val="0"/>
      <w:marRight w:val="0"/>
      <w:marTop w:val="0"/>
      <w:marBottom w:val="0"/>
      <w:divBdr>
        <w:top w:val="none" w:sz="0" w:space="0" w:color="auto"/>
        <w:left w:val="none" w:sz="0" w:space="0" w:color="auto"/>
        <w:bottom w:val="none" w:sz="0" w:space="0" w:color="auto"/>
        <w:right w:val="none" w:sz="0" w:space="0" w:color="auto"/>
      </w:divBdr>
    </w:div>
    <w:div w:id="82917935">
      <w:bodyDiv w:val="1"/>
      <w:marLeft w:val="0"/>
      <w:marRight w:val="0"/>
      <w:marTop w:val="0"/>
      <w:marBottom w:val="0"/>
      <w:divBdr>
        <w:top w:val="none" w:sz="0" w:space="0" w:color="auto"/>
        <w:left w:val="none" w:sz="0" w:space="0" w:color="auto"/>
        <w:bottom w:val="none" w:sz="0" w:space="0" w:color="auto"/>
        <w:right w:val="none" w:sz="0" w:space="0" w:color="auto"/>
      </w:divBdr>
      <w:divsChild>
        <w:div w:id="799349041">
          <w:marLeft w:val="0"/>
          <w:marRight w:val="0"/>
          <w:marTop w:val="0"/>
          <w:marBottom w:val="0"/>
          <w:divBdr>
            <w:top w:val="none" w:sz="0" w:space="0" w:color="auto"/>
            <w:left w:val="none" w:sz="0" w:space="0" w:color="auto"/>
            <w:bottom w:val="none" w:sz="0" w:space="0" w:color="auto"/>
            <w:right w:val="none" w:sz="0" w:space="0" w:color="auto"/>
          </w:divBdr>
        </w:div>
        <w:div w:id="2059738176">
          <w:marLeft w:val="0"/>
          <w:marRight w:val="0"/>
          <w:marTop w:val="0"/>
          <w:marBottom w:val="0"/>
          <w:divBdr>
            <w:top w:val="none" w:sz="0" w:space="0" w:color="auto"/>
            <w:left w:val="none" w:sz="0" w:space="0" w:color="auto"/>
            <w:bottom w:val="none" w:sz="0" w:space="0" w:color="auto"/>
            <w:right w:val="none" w:sz="0" w:space="0" w:color="auto"/>
          </w:divBdr>
        </w:div>
        <w:div w:id="1444107266">
          <w:marLeft w:val="0"/>
          <w:marRight w:val="0"/>
          <w:marTop w:val="0"/>
          <w:marBottom w:val="0"/>
          <w:divBdr>
            <w:top w:val="none" w:sz="0" w:space="0" w:color="auto"/>
            <w:left w:val="none" w:sz="0" w:space="0" w:color="auto"/>
            <w:bottom w:val="none" w:sz="0" w:space="0" w:color="auto"/>
            <w:right w:val="none" w:sz="0" w:space="0" w:color="auto"/>
          </w:divBdr>
        </w:div>
        <w:div w:id="1986279879">
          <w:marLeft w:val="0"/>
          <w:marRight w:val="0"/>
          <w:marTop w:val="0"/>
          <w:marBottom w:val="0"/>
          <w:divBdr>
            <w:top w:val="none" w:sz="0" w:space="0" w:color="auto"/>
            <w:left w:val="none" w:sz="0" w:space="0" w:color="auto"/>
            <w:bottom w:val="none" w:sz="0" w:space="0" w:color="auto"/>
            <w:right w:val="none" w:sz="0" w:space="0" w:color="auto"/>
          </w:divBdr>
        </w:div>
        <w:div w:id="580219250">
          <w:marLeft w:val="0"/>
          <w:marRight w:val="0"/>
          <w:marTop w:val="0"/>
          <w:marBottom w:val="0"/>
          <w:divBdr>
            <w:top w:val="none" w:sz="0" w:space="0" w:color="auto"/>
            <w:left w:val="none" w:sz="0" w:space="0" w:color="auto"/>
            <w:bottom w:val="none" w:sz="0" w:space="0" w:color="auto"/>
            <w:right w:val="none" w:sz="0" w:space="0" w:color="auto"/>
          </w:divBdr>
        </w:div>
        <w:div w:id="1041173675">
          <w:marLeft w:val="0"/>
          <w:marRight w:val="0"/>
          <w:marTop w:val="0"/>
          <w:marBottom w:val="0"/>
          <w:divBdr>
            <w:top w:val="none" w:sz="0" w:space="0" w:color="auto"/>
            <w:left w:val="none" w:sz="0" w:space="0" w:color="auto"/>
            <w:bottom w:val="none" w:sz="0" w:space="0" w:color="auto"/>
            <w:right w:val="none" w:sz="0" w:space="0" w:color="auto"/>
          </w:divBdr>
        </w:div>
      </w:divsChild>
    </w:div>
    <w:div w:id="928078531">
      <w:bodyDiv w:val="1"/>
      <w:marLeft w:val="0"/>
      <w:marRight w:val="0"/>
      <w:marTop w:val="0"/>
      <w:marBottom w:val="0"/>
      <w:divBdr>
        <w:top w:val="none" w:sz="0" w:space="0" w:color="auto"/>
        <w:left w:val="none" w:sz="0" w:space="0" w:color="auto"/>
        <w:bottom w:val="none" w:sz="0" w:space="0" w:color="auto"/>
        <w:right w:val="none" w:sz="0" w:space="0" w:color="auto"/>
      </w:divBdr>
    </w:div>
    <w:div w:id="1224025744">
      <w:bodyDiv w:val="1"/>
      <w:marLeft w:val="0"/>
      <w:marRight w:val="0"/>
      <w:marTop w:val="0"/>
      <w:marBottom w:val="0"/>
      <w:divBdr>
        <w:top w:val="none" w:sz="0" w:space="0" w:color="auto"/>
        <w:left w:val="none" w:sz="0" w:space="0" w:color="auto"/>
        <w:bottom w:val="none" w:sz="0" w:space="0" w:color="auto"/>
        <w:right w:val="none" w:sz="0" w:space="0" w:color="auto"/>
      </w:divBdr>
    </w:div>
    <w:div w:id="15494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an\Application%20Data\Microsoft\Templates\Letterhead%20with%20Logos%20L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274BE4E691B46B3514BF7CF52AB98" ma:contentTypeVersion="11" ma:contentTypeDescription="Create a new document." ma:contentTypeScope="" ma:versionID="4677788b26ef4fcb3b6c9116ce61a114">
  <xsd:schema xmlns:xsd="http://www.w3.org/2001/XMLSchema" xmlns:xs="http://www.w3.org/2001/XMLSchema" xmlns:p="http://schemas.microsoft.com/office/2006/metadata/properties" xmlns:ns2="34d3fc57-6069-4450-8d45-c49ac07ba364" xmlns:ns3="99ffe319-690f-4750-8c04-87164a3688e9" targetNamespace="http://schemas.microsoft.com/office/2006/metadata/properties" ma:root="true" ma:fieldsID="b0aa36d718ae7791285aa75e6ca85f87" ns2:_="" ns3:_="">
    <xsd:import namespace="34d3fc57-6069-4450-8d45-c49ac07ba364"/>
    <xsd:import namespace="99ffe319-690f-4750-8c04-87164a3688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3fc57-6069-4450-8d45-c49ac07b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fe319-690f-4750-8c04-87164a3688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116C7-6BB9-438E-807B-64520459E9E2}">
  <ds:schemaRefs>
    <ds:schemaRef ds:uri="http://schemas.microsoft.com/sharepoint/v3/contenttype/forms"/>
  </ds:schemaRefs>
</ds:datastoreItem>
</file>

<file path=customXml/itemProps2.xml><?xml version="1.0" encoding="utf-8"?>
<ds:datastoreItem xmlns:ds="http://schemas.openxmlformats.org/officeDocument/2006/customXml" ds:itemID="{C5CC0D27-D998-44ED-868F-DFBAE1588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3fc57-6069-4450-8d45-c49ac07ba364"/>
    <ds:schemaRef ds:uri="99ffe319-690f-4750-8c04-87164a368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686C2-FA0F-4092-ADC1-5D4F1C9DC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Settings\Ian\Application Data\Microsoft\Templates\Letterhead with Logos Long.dot</Template>
  <TotalTime>35</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cp:lastModifiedBy>Caroline office</cp:lastModifiedBy>
  <cp:revision>4</cp:revision>
  <cp:lastPrinted>2020-01-24T10:59:00Z</cp:lastPrinted>
  <dcterms:created xsi:type="dcterms:W3CDTF">2021-01-26T09:54:00Z</dcterms:created>
  <dcterms:modified xsi:type="dcterms:W3CDTF">2021-01-28T17:59:00Z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0x0101008C4274BE4E691B46B3514BF7CF52AB98</vt:lpwstr>
  </property>
</Properties>
</file>